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B530D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Koolituskeskuse  täiendusõppe õppekava</w:t>
      </w: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p w:rsidR="00B530DB" w:rsidRDefault="00B530DB" w:rsidP="00B530DB">
      <w:pPr>
        <w:widowControl w:val="0"/>
        <w:shd w:val="clear" w:color="auto" w:fill="FFFFFF"/>
        <w:spacing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423D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 w:rsidP="00271E2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</w:p>
        </w:tc>
        <w:tc>
          <w:tcPr>
            <w:tcW w:w="6350" w:type="dxa"/>
            <w:shd w:val="clear" w:color="auto" w:fill="auto"/>
          </w:tcPr>
          <w:p w:rsidR="001D53DC" w:rsidRDefault="00271E2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Okaspuud ja okaspuude aedvormid haljastuses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 w:rsidP="00271E2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Õppekavarühm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423D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423D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B530DB" w:rsidRDefault="00B530DB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p w:rsidR="00B530DB" w:rsidRDefault="00B530DB" w:rsidP="00B530DB">
      <w:pPr>
        <w:widowControl w:val="0"/>
        <w:shd w:val="clear" w:color="auto" w:fill="FFFFFF"/>
        <w:spacing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62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D53DC" w:rsidTr="0027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 ja selle kirjeldus ning õppe alustamise nõuded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271E25" w:rsidRPr="0032727C" w:rsidRDefault="00271E25" w:rsidP="00271E2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A54">
              <w:rPr>
                <w:rFonts w:ascii="Times New Roman" w:hAnsi="Times New Roman" w:cs="Times New Roman"/>
                <w:bCs/>
                <w:sz w:val="24"/>
                <w:szCs w:val="24"/>
              </w:rPr>
              <w:t>Puukoolide, aianduskeskuste, haljastusettevõtete jms töötajad, aednikud, maakodude omanikud, kõik dendroloogia huvilised.</w:t>
            </w:r>
          </w:p>
          <w:p w:rsidR="00271E25" w:rsidRDefault="00271E2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27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1D53DC" w:rsidRDefault="001D53DC" w:rsidP="00271E25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271E25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</w:p>
          <w:p w:rsidR="00423DFC" w:rsidRDefault="00423DFC" w:rsidP="0042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Kursuse läbinu:</w:t>
            </w:r>
          </w:p>
          <w:p w:rsidR="001D53DC" w:rsidRPr="00271E25" w:rsidRDefault="00271E25" w:rsidP="00271E25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eristab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haljastuses kasutatavaid okaspuude liike ja nende levinumaid aedvorme</w:t>
            </w:r>
          </w:p>
          <w:p w:rsidR="00271E25" w:rsidRPr="00271E25" w:rsidRDefault="00271E25" w:rsidP="00271E25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teab ja arvestab nende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omaduste ja kasvunõuetega </w:t>
            </w:r>
          </w:p>
          <w:p w:rsidR="00271E25" w:rsidRDefault="00271E25" w:rsidP="00271E25">
            <w:pPr>
              <w:pStyle w:val="Loendilik"/>
              <w:widowControl w:val="0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kasutab okaspuid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27C">
              <w:rPr>
                <w:rFonts w:ascii="Times New Roman" w:hAnsi="Times New Roman" w:cs="Times New Roman"/>
                <w:bCs/>
                <w:sz w:val="24"/>
                <w:szCs w:val="24"/>
              </w:rPr>
              <w:t>haljastuses.</w:t>
            </w: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p w:rsidR="00B530DB" w:rsidRDefault="00B530DB" w:rsidP="00B530DB">
      <w:pPr>
        <w:widowControl w:val="0"/>
        <w:shd w:val="clear" w:color="auto" w:fill="FFFFFF"/>
        <w:spacing w:after="120" w:line="240" w:lineRule="auto"/>
        <w:ind w:left="714" w:right="576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C5590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C55906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423DF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C5590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530DB" w:rsidRDefault="00B530DB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p w:rsidR="00B530DB" w:rsidRDefault="00B530DB" w:rsidP="00B530DB">
      <w:pPr>
        <w:widowControl w:val="0"/>
        <w:shd w:val="clear" w:color="auto" w:fill="FFFFFF"/>
        <w:spacing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 ja õppekeskkonna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D53DC" w:rsidRDefault="001D53DC" w:rsidP="00C55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480" w:right="240"/>
              <w:rPr>
                <w:rFonts w:ascii="Times New Roman" w:eastAsia="Times New Roman" w:hAnsi="Times New Roman" w:cs="Times New Roman"/>
              </w:rPr>
            </w:pPr>
          </w:p>
          <w:p w:rsidR="00C55906" w:rsidRPr="00C55906" w:rsidRDefault="00C55906" w:rsidP="00C55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240"/>
              <w:rPr>
                <w:rFonts w:ascii="Times New Roman" w:eastAsia="Times New Roman" w:hAnsi="Times New Roman" w:cs="Times New Roman"/>
                <w:b/>
              </w:rPr>
            </w:pPr>
            <w:r w:rsidRPr="00C55906">
              <w:rPr>
                <w:rFonts w:ascii="Times New Roman" w:eastAsia="Times New Roman" w:hAnsi="Times New Roman" w:cs="Times New Roman"/>
                <w:b/>
              </w:rPr>
              <w:t>Auditoorne õpe:</w:t>
            </w:r>
          </w:p>
          <w:p w:rsidR="00C55906" w:rsidRPr="00C55906" w:rsidRDefault="00C55906" w:rsidP="00C55906">
            <w:pPr>
              <w:pStyle w:val="Loendilik"/>
              <w:numPr>
                <w:ilvl w:val="0"/>
                <w:numId w:val="4"/>
              </w:num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Puittaime ehitus, talitlus ja kasvu mõjutavad tegurid. Puittaimede süstemaatika.</w:t>
            </w:r>
          </w:p>
          <w:p w:rsidR="00C55906" w:rsidRPr="00C55906" w:rsidRDefault="00C55906" w:rsidP="00C55906">
            <w:pPr>
              <w:pStyle w:val="Loendilik"/>
              <w:numPr>
                <w:ilvl w:val="0"/>
                <w:numId w:val="4"/>
              </w:num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Okaspuude sugukonnad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männilised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jugapuulised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küpressilised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Okaspuu perekonnad, nende tunnused ja kasvunõuded (kuusk, mänd, nulg, lehis, ebatsuuga, tsuuga, jugapuu, kadakas, elupuu, ebaküpress,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hiibapuu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mikrobioota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jt).</w:t>
            </w:r>
          </w:p>
          <w:p w:rsidR="00C55906" w:rsidRPr="00C55906" w:rsidRDefault="00C55906" w:rsidP="00C55906">
            <w:pPr>
              <w:pStyle w:val="Loendilik"/>
              <w:numPr>
                <w:ilvl w:val="0"/>
                <w:numId w:val="4"/>
              </w:num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Okaspuude kasvatamine ja hooldamine</w:t>
            </w:r>
          </w:p>
          <w:p w:rsidR="00C55906" w:rsidRPr="00C55906" w:rsidRDefault="00C55906" w:rsidP="00C55906">
            <w:p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 w:rsidRPr="00C55906">
              <w:rPr>
                <w:rFonts w:ascii="Times New Roman" w:eastAsia="Times New Roman" w:hAnsi="Times New Roman" w:cs="Times New Roman"/>
                <w:b/>
              </w:rPr>
              <w:t>Praktiline õpe:</w:t>
            </w:r>
          </w:p>
          <w:p w:rsidR="00C55906" w:rsidRPr="00C55906" w:rsidRDefault="00C55906" w:rsidP="00C55906">
            <w:pPr>
              <w:pStyle w:val="Loendilik"/>
              <w:numPr>
                <w:ilvl w:val="0"/>
                <w:numId w:val="4"/>
              </w:num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Okaspuuliikide ja nende aedvormide tunnused ning praktiline määramine</w:t>
            </w:r>
          </w:p>
          <w:p w:rsidR="00C55906" w:rsidRPr="00C55906" w:rsidRDefault="00C55906" w:rsidP="00C55906">
            <w:pPr>
              <w:pStyle w:val="Loendilik"/>
              <w:numPr>
                <w:ilvl w:val="0"/>
                <w:numId w:val="4"/>
              </w:numPr>
              <w:shd w:val="clear" w:color="auto" w:fill="FFFFFF"/>
              <w:ind w:right="240"/>
              <w:rPr>
                <w:rFonts w:ascii="Times New Roman" w:eastAsia="Times New Roman" w:hAnsi="Times New Roman" w:cs="Times New Roman"/>
              </w:rPr>
            </w:pPr>
            <w:r w:rsidRPr="0032727C">
              <w:rPr>
                <w:rFonts w:ascii="Times New Roman" w:hAnsi="Times New Roman" w:cs="Times New Roman"/>
                <w:sz w:val="24"/>
                <w:szCs w:val="24"/>
              </w:rPr>
              <w:t>Õppekäik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 erinevatesse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puukoolidesse, botaanikaaeda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või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liigirikkasse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koduaeda.</w:t>
            </w:r>
          </w:p>
          <w:p w:rsidR="00C55906" w:rsidRPr="00C55906" w:rsidRDefault="00C55906" w:rsidP="00C55906">
            <w:pPr>
              <w:pStyle w:val="Loendilik"/>
              <w:shd w:val="clear" w:color="auto" w:fill="FFFFFF"/>
              <w:ind w:right="240"/>
              <w:rPr>
                <w:rFonts w:ascii="Times New Roman" w:eastAsia="Times New Roman" w:hAnsi="Times New Roman" w:cs="Times New Roman"/>
                <w:b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423DFC" w:rsidRDefault="00423DFC" w:rsidP="00423D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E28E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Esitlustehnikaga kaasaegne klassiruum</w:t>
            </w:r>
            <w:r w:rsidR="00C5590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Luua puukool-</w:t>
            </w:r>
            <w:proofErr w:type="spellStart"/>
            <w:r w:rsidR="00C5590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arboreetum</w:t>
            </w:r>
            <w:proofErr w:type="spellEnd"/>
            <w:r w:rsidR="00C5590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C55906" w:rsidRPr="00FE28EE" w:rsidRDefault="00C55906" w:rsidP="00423D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Õppekäigule minnakse ühiselt tellitud bussiga.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</w:p>
          <w:p w:rsidR="00C55906" w:rsidRPr="00C55906" w:rsidRDefault="00C55906" w:rsidP="00B530DB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et-EE"/>
              </w:rPr>
            </w:pPr>
            <w:r w:rsidRPr="00E94EB3">
              <w:rPr>
                <w:rFonts w:ascii="Times New Roman" w:eastAsia="Arial Narrow" w:hAnsi="Times New Roman" w:cs="Times New Roman"/>
                <w:sz w:val="24"/>
                <w:szCs w:val="24"/>
                <w:lang w:val="et-EE"/>
              </w:rPr>
              <w:t>Õpingute lõpetamiseks on vajalik 70 % osavõtt koolitusest ja õpiväljundite saavutamine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. </w:t>
            </w:r>
          </w:p>
          <w:p w:rsidR="00C55906" w:rsidRPr="00C55906" w:rsidRDefault="00C55906" w:rsidP="00B530DB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Õpiväljundite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saavutamist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hinnatakse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praktilise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tööga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  <w:p w:rsidR="001D53DC" w:rsidRPr="00B530DB" w:rsidRDefault="00C55906" w:rsidP="00B530DB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Hindamiskriteeriumid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: a)</w:t>
            </w:r>
            <w:r w:rsidRPr="0032727C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eristab </w:t>
            </w:r>
            <w:r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okaspuuliike ja nende aedvorme</w:t>
            </w:r>
            <w:r w:rsidRPr="0032727C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 erinevate tunnuste järgi</w:t>
            </w:r>
            <w:r w:rsidR="00B530DB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; b)</w:t>
            </w:r>
            <w:r w:rsidRPr="0032727C">
              <w:rPr>
                <w:rFonts w:ascii="Times New Roman" w:eastAsia="Arial Narrow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et-EE"/>
              </w:rPr>
              <w:t xml:space="preserve">selgitab erinevate </w:t>
            </w:r>
            <w:r>
              <w:rPr>
                <w:rFonts w:ascii="Times New Roman" w:eastAsia="Arial Narrow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et-EE"/>
              </w:rPr>
              <w:t>okaspuuliikide ja nende aedvormide</w:t>
            </w:r>
            <w:r w:rsidRPr="0032727C">
              <w:rPr>
                <w:rFonts w:ascii="Times New Roman" w:eastAsia="Arial Narrow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et-EE"/>
              </w:rPr>
              <w:t xml:space="preserve"> kasvunõudeid</w:t>
            </w:r>
          </w:p>
          <w:p w:rsidR="00B530DB" w:rsidRDefault="00B530DB" w:rsidP="00B530D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Hindamine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mitteeristav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>Koolitaja andmed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B530DB" w:rsidP="00B5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0D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Andres Vaasa -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äpina Aianduskooli kutseõpetaja, d</w:t>
            </w:r>
            <w:r w:rsidRPr="00245D2C">
              <w:rPr>
                <w:rFonts w:ascii="Times New Roman" w:hAnsi="Times New Roman" w:cs="Times New Roman"/>
                <w:sz w:val="24"/>
                <w:szCs w:val="24"/>
              </w:rPr>
              <w:t>endroloog-kollektsionäär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B530DB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Õppekava koostaja</w:t>
      </w:r>
      <w:r w:rsidR="00B530D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530DB" w:rsidRPr="00B530DB">
        <w:rPr>
          <w:rFonts w:ascii="Times New Roman" w:eastAsia="Times New Roman" w:hAnsi="Times New Roman" w:cs="Times New Roman"/>
          <w:sz w:val="24"/>
          <w:szCs w:val="24"/>
        </w:rPr>
        <w:t xml:space="preserve">Marje Kask, Luua Metsanduskooli </w:t>
      </w:r>
      <w:proofErr w:type="spellStart"/>
      <w:r w:rsidR="00B530DB" w:rsidRPr="00B530DB">
        <w:rPr>
          <w:rFonts w:ascii="Times New Roman" w:eastAsia="Times New Roman" w:hAnsi="Times New Roman" w:cs="Times New Roman"/>
          <w:sz w:val="24"/>
          <w:szCs w:val="24"/>
        </w:rPr>
        <w:t>arboristiõppe</w:t>
      </w:r>
      <w:proofErr w:type="spellEnd"/>
      <w:r w:rsidR="00B530DB" w:rsidRPr="00B530DB">
        <w:rPr>
          <w:rFonts w:ascii="Times New Roman" w:eastAsia="Times New Roman" w:hAnsi="Times New Roman" w:cs="Times New Roman"/>
          <w:sz w:val="24"/>
          <w:szCs w:val="24"/>
        </w:rPr>
        <w:t xml:space="preserve"> koordinaator, </w:t>
      </w:r>
      <w:hyperlink r:id="rId10" w:history="1">
        <w:r w:rsidR="00B530DB" w:rsidRPr="00B530DB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marje.kask@luua.ee</w:t>
        </w:r>
      </w:hyperlink>
    </w:p>
    <w:p w:rsidR="00B530DB" w:rsidRPr="00B530DB" w:rsidRDefault="00B530D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DB">
        <w:rPr>
          <w:rFonts w:ascii="Times New Roman" w:eastAsia="Times New Roman" w:hAnsi="Times New Roman" w:cs="Times New Roman"/>
          <w:sz w:val="24"/>
          <w:szCs w:val="24"/>
        </w:rPr>
        <w:t xml:space="preserve">Kairit Reiman, koolituskeskuse juht, </w:t>
      </w:r>
      <w:hyperlink r:id="rId11" w:history="1">
        <w:r w:rsidRPr="00B530DB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</w:p>
    <w:p w:rsidR="001D53DC" w:rsidRPr="00DC2249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</w:p>
    <w:sectPr w:rsidR="001D53DC" w:rsidRPr="00DC2249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9C" w:rsidRDefault="00463F9C">
      <w:pPr>
        <w:spacing w:after="0" w:line="240" w:lineRule="auto"/>
      </w:pPr>
      <w:r>
        <w:separator/>
      </w:r>
    </w:p>
  </w:endnote>
  <w:endnote w:type="continuationSeparator" w:id="0">
    <w:p w:rsidR="00463F9C" w:rsidRDefault="004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9C" w:rsidRDefault="00463F9C">
      <w:pPr>
        <w:spacing w:after="0" w:line="240" w:lineRule="auto"/>
      </w:pPr>
      <w:r>
        <w:separator/>
      </w:r>
    </w:p>
  </w:footnote>
  <w:footnote w:type="continuationSeparator" w:id="0">
    <w:p w:rsidR="00463F9C" w:rsidRDefault="004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t xml:space="preserve">                                                                                                     </w:t>
    </w:r>
    <w:r w:rsidR="00271E25">
      <w:rPr>
        <w:noProof/>
      </w:rPr>
      <w:drawing>
        <wp:inline distT="0" distB="0" distL="0" distR="0">
          <wp:extent cx="2333625" cy="119062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ua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42A"/>
    <w:multiLevelType w:val="hybridMultilevel"/>
    <w:tmpl w:val="18BC5B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258"/>
    <w:multiLevelType w:val="hybridMultilevel"/>
    <w:tmpl w:val="9968A20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BDE"/>
    <w:multiLevelType w:val="multilevel"/>
    <w:tmpl w:val="8A2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EC4473"/>
    <w:multiLevelType w:val="hybridMultilevel"/>
    <w:tmpl w:val="51E2B7C2"/>
    <w:lvl w:ilvl="0" w:tplc="042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4F854E5"/>
    <w:multiLevelType w:val="hybridMultilevel"/>
    <w:tmpl w:val="512A1500"/>
    <w:lvl w:ilvl="0" w:tplc="042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01B4D"/>
    <w:multiLevelType w:val="hybridMultilevel"/>
    <w:tmpl w:val="FF0E4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271E25"/>
    <w:rsid w:val="0030178A"/>
    <w:rsid w:val="0032218B"/>
    <w:rsid w:val="003308AF"/>
    <w:rsid w:val="003333BC"/>
    <w:rsid w:val="00393704"/>
    <w:rsid w:val="003F4EBC"/>
    <w:rsid w:val="004113E8"/>
    <w:rsid w:val="00423DFC"/>
    <w:rsid w:val="00463F9C"/>
    <w:rsid w:val="00492738"/>
    <w:rsid w:val="004E6D73"/>
    <w:rsid w:val="00526C9F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B4040C"/>
    <w:rsid w:val="00B530DB"/>
    <w:rsid w:val="00C55906"/>
    <w:rsid w:val="00D13B43"/>
    <w:rsid w:val="00D2598F"/>
    <w:rsid w:val="00DC2249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D6EF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423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27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71E25"/>
  </w:style>
  <w:style w:type="paragraph" w:styleId="Jalus">
    <w:name w:val="footer"/>
    <w:basedOn w:val="Normaallaad"/>
    <w:link w:val="JalusMrk"/>
    <w:uiPriority w:val="99"/>
    <w:unhideWhenUsed/>
    <w:rsid w:val="0027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71E25"/>
  </w:style>
  <w:style w:type="paragraph" w:customStyle="1" w:styleId="TableParagraph">
    <w:name w:val="Table Paragraph"/>
    <w:basedOn w:val="Normaallaad"/>
    <w:uiPriority w:val="1"/>
    <w:qFormat/>
    <w:rsid w:val="00C559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perlink">
    <w:name w:val="Hyperlink"/>
    <w:basedOn w:val="Liguvaikefont"/>
    <w:uiPriority w:val="99"/>
    <w:unhideWhenUsed/>
    <w:rsid w:val="00B5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irit.reiman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je.kask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ECDF1-3AB1-4AFF-9127-8F0E227BD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200BB-235D-4FCE-BB35-B813D6364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0004-7B34-43FF-B6FD-364CBB36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2</cp:revision>
  <dcterms:created xsi:type="dcterms:W3CDTF">2020-01-14T08:21:00Z</dcterms:created>
  <dcterms:modified xsi:type="dcterms:W3CDTF">2020-01-14T08:21:00Z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