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C74" w:rsidRDefault="00B27B61">
      <w:pPr>
        <w:widowControl w:val="0"/>
        <w:tabs>
          <w:tab w:val="left" w:pos="7020"/>
        </w:tabs>
        <w:spacing w:after="0" w:line="240" w:lineRule="auto"/>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b/>
          <w:sz w:val="24"/>
          <w:szCs w:val="24"/>
        </w:rPr>
        <w:t xml:space="preserve">ESF VAHENDITEST RAHASTATAVA TÄISKASVANUTE TÄIENDUSKOOLITUSE ÕPPEKAVA </w:t>
      </w:r>
    </w:p>
    <w:p w:rsidR="00263C74" w:rsidRDefault="00263C74">
      <w:pPr>
        <w:widowControl w:val="0"/>
        <w:shd w:val="clear" w:color="auto" w:fill="FFFFFF"/>
        <w:spacing w:after="0" w:line="240" w:lineRule="auto"/>
        <w:rPr>
          <w:rFonts w:ascii="Times New Roman" w:eastAsia="Times New Roman" w:hAnsi="Times New Roman" w:cs="Times New Roman"/>
          <w:b/>
          <w:sz w:val="24"/>
          <w:szCs w:val="24"/>
        </w:rPr>
      </w:pPr>
    </w:p>
    <w:p w:rsidR="00263C74" w:rsidRDefault="00B27B61">
      <w:pPr>
        <w:widowControl w:val="0"/>
        <w:numPr>
          <w:ilvl w:val="0"/>
          <w:numId w:val="5"/>
        </w:numPr>
        <w:shd w:val="clear" w:color="auto" w:fill="FFFFFF"/>
        <w:spacing w:after="120" w:line="240" w:lineRule="auto"/>
        <w:ind w:left="714" w:hanging="357"/>
        <w:rPr>
          <w:rFonts w:ascii="Times New Roman" w:eastAsia="Times New Roman" w:hAnsi="Times New Roman" w:cs="Times New Roman"/>
          <w:b/>
          <w:sz w:val="24"/>
          <w:szCs w:val="24"/>
        </w:rPr>
      </w:pPr>
      <w:r>
        <w:rPr>
          <w:rFonts w:ascii="Times New Roman" w:eastAsia="Times New Roman" w:hAnsi="Times New Roman" w:cs="Times New Roman"/>
          <w:b/>
          <w:sz w:val="24"/>
          <w:szCs w:val="24"/>
        </w:rPr>
        <w:t>Üldandmed</w:t>
      </w:r>
    </w:p>
    <w:tbl>
      <w:tblPr>
        <w:tblStyle w:val="a"/>
        <w:tblW w:w="9180"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830"/>
        <w:gridCol w:w="6350"/>
      </w:tblGrid>
      <w:tr w:rsidR="00263C74">
        <w:tc>
          <w:tcPr>
            <w:tcW w:w="2830" w:type="dxa"/>
            <w:shd w:val="clear" w:color="auto" w:fill="E2EFD9"/>
          </w:tcPr>
          <w:p w:rsidR="00263C74" w:rsidRDefault="00B27B61">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Õppeasutus:</w:t>
            </w:r>
          </w:p>
          <w:p w:rsidR="00263C74" w:rsidRDefault="00263C74">
            <w:pPr>
              <w:widowControl w:val="0"/>
              <w:tabs>
                <w:tab w:val="left" w:pos="7920"/>
              </w:tabs>
              <w:rPr>
                <w:rFonts w:ascii="Times New Roman" w:eastAsia="Times New Roman" w:hAnsi="Times New Roman" w:cs="Times New Roman"/>
                <w:b/>
                <w:sz w:val="24"/>
                <w:szCs w:val="24"/>
              </w:rPr>
            </w:pPr>
          </w:p>
        </w:tc>
        <w:tc>
          <w:tcPr>
            <w:tcW w:w="6350" w:type="dxa"/>
            <w:shd w:val="clear" w:color="auto" w:fill="auto"/>
          </w:tcPr>
          <w:p w:rsidR="00263C74" w:rsidRDefault="00857285">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Luua Metsanduskool</w:t>
            </w:r>
          </w:p>
        </w:tc>
      </w:tr>
      <w:tr w:rsidR="00263C74">
        <w:tc>
          <w:tcPr>
            <w:tcW w:w="2830" w:type="dxa"/>
            <w:shd w:val="clear" w:color="auto" w:fill="E2EFD9"/>
          </w:tcPr>
          <w:p w:rsidR="00263C74" w:rsidRDefault="00B27B61">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Õppekava nimetus: </w:t>
            </w:r>
            <w:r>
              <w:rPr>
                <w:rFonts w:ascii="Times New Roman" w:eastAsia="Times New Roman" w:hAnsi="Times New Roman" w:cs="Times New Roman"/>
                <w:i/>
                <w:color w:val="808080"/>
                <w:sz w:val="24"/>
                <w:szCs w:val="24"/>
              </w:rPr>
              <w:t>(venekeelsetel kursustel nii eesti kui vene keeles)</w:t>
            </w:r>
            <w:r>
              <w:rPr>
                <w:rFonts w:ascii="Times New Roman" w:eastAsia="Times New Roman" w:hAnsi="Times New Roman" w:cs="Times New Roman"/>
                <w:sz w:val="24"/>
                <w:szCs w:val="24"/>
              </w:rPr>
              <w:t>:</w:t>
            </w:r>
          </w:p>
        </w:tc>
        <w:tc>
          <w:tcPr>
            <w:tcW w:w="6350" w:type="dxa"/>
            <w:shd w:val="clear" w:color="auto" w:fill="auto"/>
          </w:tcPr>
          <w:p w:rsidR="00263C74" w:rsidRDefault="00857285">
            <w:pPr>
              <w:widowControl w:val="0"/>
              <w:tabs>
                <w:tab w:val="left" w:pos="7920"/>
              </w:tabs>
              <w:rPr>
                <w:rFonts w:ascii="Times New Roman" w:eastAsia="Times New Roman" w:hAnsi="Times New Roman" w:cs="Times New Roman"/>
                <w:sz w:val="24"/>
                <w:szCs w:val="24"/>
              </w:rPr>
            </w:pPr>
            <w:r w:rsidRPr="00857285">
              <w:rPr>
                <w:rFonts w:ascii="Times New Roman" w:eastAsia="Times New Roman" w:hAnsi="Times New Roman" w:cs="Times New Roman"/>
                <w:sz w:val="24"/>
                <w:szCs w:val="24"/>
              </w:rPr>
              <w:t>Visuaalne</w:t>
            </w:r>
            <w:r w:rsidR="00A81888">
              <w:rPr>
                <w:rFonts w:ascii="Times New Roman" w:eastAsia="Times New Roman" w:hAnsi="Times New Roman" w:cs="Times New Roman"/>
                <w:sz w:val="24"/>
                <w:szCs w:val="24"/>
              </w:rPr>
              <w:t xml:space="preserve"> mõtlemine ja</w:t>
            </w:r>
            <w:r w:rsidRPr="00857285">
              <w:rPr>
                <w:rFonts w:ascii="Times New Roman" w:eastAsia="Times New Roman" w:hAnsi="Times New Roman" w:cs="Times New Roman"/>
                <w:sz w:val="24"/>
                <w:szCs w:val="24"/>
              </w:rPr>
              <w:t xml:space="preserve"> lihtsustamine õpetaja</w:t>
            </w:r>
            <w:r w:rsidR="00A81888">
              <w:rPr>
                <w:rFonts w:ascii="Times New Roman" w:eastAsia="Times New Roman" w:hAnsi="Times New Roman" w:cs="Times New Roman"/>
                <w:sz w:val="24"/>
                <w:szCs w:val="24"/>
              </w:rPr>
              <w:t>le</w:t>
            </w:r>
          </w:p>
        </w:tc>
      </w:tr>
      <w:tr w:rsidR="00263C74">
        <w:tc>
          <w:tcPr>
            <w:tcW w:w="2830" w:type="dxa"/>
            <w:shd w:val="clear" w:color="auto" w:fill="E2EFD9"/>
          </w:tcPr>
          <w:p w:rsidR="00263C74" w:rsidRDefault="00B27B61">
            <w:pPr>
              <w:widowControl w:val="0"/>
              <w:tabs>
                <w:tab w:val="left" w:pos="7920"/>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Õppekavarühm: </w:t>
            </w:r>
            <w:r>
              <w:rPr>
                <w:rFonts w:ascii="Times New Roman" w:eastAsia="Times New Roman" w:hAnsi="Times New Roman" w:cs="Times New Roman"/>
                <w:i/>
                <w:color w:val="808080"/>
                <w:sz w:val="24"/>
                <w:szCs w:val="24"/>
              </w:rPr>
              <w:t>(täiendus- koolituse standardi järgi)</w:t>
            </w:r>
            <w:r>
              <w:rPr>
                <w:rFonts w:ascii="Times New Roman" w:eastAsia="Times New Roman" w:hAnsi="Times New Roman" w:cs="Times New Roman"/>
                <w:b/>
                <w:sz w:val="24"/>
                <w:szCs w:val="24"/>
              </w:rPr>
              <w:t xml:space="preserve"> </w:t>
            </w:r>
          </w:p>
        </w:tc>
        <w:tc>
          <w:tcPr>
            <w:tcW w:w="6350" w:type="dxa"/>
            <w:shd w:val="clear" w:color="auto" w:fill="auto"/>
          </w:tcPr>
          <w:p w:rsidR="00263C74" w:rsidRDefault="00857285">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Isikuareng</w:t>
            </w:r>
          </w:p>
        </w:tc>
      </w:tr>
      <w:tr w:rsidR="00263C74">
        <w:tc>
          <w:tcPr>
            <w:tcW w:w="2830" w:type="dxa"/>
            <w:shd w:val="clear" w:color="auto" w:fill="E2EFD9"/>
          </w:tcPr>
          <w:p w:rsidR="00263C74" w:rsidRDefault="00B27B61">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Õppekeel:</w:t>
            </w:r>
          </w:p>
        </w:tc>
        <w:tc>
          <w:tcPr>
            <w:tcW w:w="6350" w:type="dxa"/>
            <w:shd w:val="clear" w:color="auto" w:fill="auto"/>
          </w:tcPr>
          <w:p w:rsidR="00263C74" w:rsidRDefault="00B27B61">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eesti keel</w:t>
            </w:r>
          </w:p>
        </w:tc>
      </w:tr>
    </w:tbl>
    <w:p w:rsidR="00263C74" w:rsidRDefault="00B27B61">
      <w:pPr>
        <w:widowControl w:val="0"/>
        <w:numPr>
          <w:ilvl w:val="0"/>
          <w:numId w:val="5"/>
        </w:numPr>
        <w:shd w:val="clear" w:color="auto" w:fill="FFFFFF"/>
        <w:spacing w:after="120" w:line="240" w:lineRule="auto"/>
        <w:ind w:left="714" w:hanging="357"/>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sihtgrupp ja õpiväljundid</w:t>
      </w:r>
    </w:p>
    <w:tbl>
      <w:tblPr>
        <w:tblStyle w:val="a0"/>
        <w:tblW w:w="9258"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9258"/>
      </w:tblGrid>
      <w:tr w:rsidR="00263C74" w:rsidTr="00263C74">
        <w:trPr>
          <w:cnfStyle w:val="000000100000" w:firstRow="0" w:lastRow="0" w:firstColumn="0" w:lastColumn="0" w:oddVBand="0" w:evenVBand="0" w:oddHBand="1" w:evenHBand="0" w:firstRowFirstColumn="0" w:firstRowLastColumn="0" w:lastRowFirstColumn="0" w:lastRowLastColumn="0"/>
          <w:trHeight w:val="3440"/>
        </w:trPr>
        <w:tc>
          <w:tcPr>
            <w:cnfStyle w:val="000010000000" w:firstRow="0" w:lastRow="0" w:firstColumn="0" w:lastColumn="0" w:oddVBand="1" w:evenVBand="0" w:oddHBand="0" w:evenHBand="0" w:firstRowFirstColumn="0" w:firstRowLastColumn="0" w:lastRowFirstColumn="0" w:lastRowLastColumn="0"/>
            <w:tcW w:w="9258" w:type="dxa"/>
            <w:tcBorders>
              <w:top w:val="nil"/>
              <w:left w:val="nil"/>
              <w:bottom w:val="nil"/>
              <w:right w:val="nil"/>
            </w:tcBorders>
            <w:shd w:val="clear" w:color="auto" w:fill="auto"/>
          </w:tcPr>
          <w:p w:rsidR="00263C74" w:rsidRDefault="00B27B61">
            <w:pPr>
              <w:widowControl w:val="0"/>
              <w:pBdr>
                <w:bottom w:val="single" w:sz="6" w:space="1" w:color="000000"/>
              </w:pBdr>
              <w:shd w:val="clear" w:color="auto" w:fill="E2EFD9"/>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Sihtrühm ja selle kirjeldus ning õppe alustamise nõuded. </w:t>
            </w:r>
            <w:r>
              <w:rPr>
                <w:rFonts w:ascii="Times New Roman" w:eastAsia="Times New Roman" w:hAnsi="Times New Roman" w:cs="Times New Roman"/>
                <w:i/>
                <w:color w:val="808080"/>
                <w:sz w:val="24"/>
                <w:szCs w:val="24"/>
              </w:rPr>
              <w:t>Ära märkida milliste erialaoskuste, haridustaseme või vanusegrupi inimestele koolitus on mõeldud ning milline on optimaalne grupi suurus; ära tuua kas ja millised on nõuded õpingute alustamiseks</w:t>
            </w:r>
            <w:r>
              <w:rPr>
                <w:rFonts w:ascii="Times New Roman" w:eastAsia="Times New Roman" w:hAnsi="Times New Roman" w:cs="Times New Roman"/>
                <w:i/>
                <w:sz w:val="24"/>
                <w:szCs w:val="24"/>
              </w:rPr>
              <w:t xml:space="preserve">. </w:t>
            </w:r>
          </w:p>
          <w:p w:rsidR="00263C74" w:rsidRDefault="00B27B61">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Sihtrühm:</w:t>
            </w:r>
          </w:p>
          <w:p w:rsidR="00263C74" w:rsidRDefault="00857285">
            <w:pPr>
              <w:widowControl w:val="0"/>
              <w:numPr>
                <w:ilvl w:val="0"/>
                <w:numId w:val="3"/>
              </w:numPr>
              <w:shd w:val="clear" w:color="auto" w:fill="FFFFFF"/>
              <w:spacing w:before="240"/>
              <w:rPr>
                <w:rFonts w:ascii="Times New Roman" w:eastAsia="Times New Roman" w:hAnsi="Times New Roman" w:cs="Times New Roman"/>
              </w:rPr>
            </w:pPr>
            <w:r>
              <w:rPr>
                <w:rFonts w:ascii="Times New Roman" w:eastAsia="Times New Roman" w:hAnsi="Times New Roman" w:cs="Times New Roman"/>
                <w:sz w:val="24"/>
                <w:szCs w:val="24"/>
              </w:rPr>
              <w:t>Õpetajad ja õpetaja abid, kes soovivad läbi graafilise visualiseerimisoskuse arendada oma õpetamismeetodeid</w:t>
            </w:r>
          </w:p>
          <w:p w:rsidR="00263C74" w:rsidRDefault="00857285">
            <w:pPr>
              <w:widowControl w:val="0"/>
              <w:numPr>
                <w:ilvl w:val="0"/>
                <w:numId w:val="3"/>
              </w:numPr>
              <w:shd w:val="clear" w:color="auto" w:fill="FFFFFF"/>
              <w:spacing w:after="240"/>
              <w:rPr>
                <w:rFonts w:ascii="Times New Roman" w:eastAsia="Times New Roman" w:hAnsi="Times New Roman" w:cs="Times New Roman"/>
              </w:rPr>
            </w:pPr>
            <w:r>
              <w:rPr>
                <w:rFonts w:ascii="Times New Roman" w:eastAsia="Times New Roman" w:hAnsi="Times New Roman" w:cs="Times New Roman"/>
                <w:sz w:val="24"/>
                <w:szCs w:val="24"/>
              </w:rPr>
              <w:t>Haridus-ja tugitöötajad, kes toetavad muu emakeelega lapsi ja kasutavad visualiseerimist täiendava kommunikatsioonivahendina</w:t>
            </w:r>
          </w:p>
          <w:p w:rsidR="00263C74" w:rsidRDefault="00B27B61">
            <w:pPr>
              <w:widowControl w:val="0"/>
              <w:shd w:val="clear" w:color="auto" w:fill="FFFFFF"/>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Grupi suurus:</w:t>
            </w:r>
            <w:r>
              <w:rPr>
                <w:rFonts w:ascii="Times New Roman" w:eastAsia="Times New Roman" w:hAnsi="Times New Roman" w:cs="Times New Roman"/>
                <w:sz w:val="24"/>
                <w:szCs w:val="24"/>
              </w:rPr>
              <w:t xml:space="preserve"> 1</w:t>
            </w:r>
            <w:r w:rsidR="00857285">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õppijat.</w:t>
            </w:r>
          </w:p>
          <w:p w:rsidR="00263C74" w:rsidRPr="00857285" w:rsidRDefault="00B27B61">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Õppe alustamise nõuded:</w:t>
            </w:r>
            <w:r w:rsidRPr="00857285">
              <w:rPr>
                <w:rFonts w:ascii="Times New Roman" w:eastAsia="Times New Roman" w:hAnsi="Times New Roman" w:cs="Times New Roman"/>
                <w:sz w:val="24"/>
                <w:szCs w:val="24"/>
              </w:rPr>
              <w:t xml:space="preserve"> </w:t>
            </w:r>
            <w:r w:rsidR="00857285" w:rsidRPr="00857285">
              <w:rPr>
                <w:rFonts w:ascii="Times New Roman" w:eastAsia="Times New Roman" w:hAnsi="Times New Roman" w:cs="Times New Roman"/>
                <w:sz w:val="24"/>
                <w:szCs w:val="24"/>
              </w:rPr>
              <w:t>puuduvad</w:t>
            </w:r>
          </w:p>
          <w:p w:rsidR="00263C74" w:rsidRDefault="00263C74">
            <w:pPr>
              <w:widowControl w:val="0"/>
              <w:shd w:val="clear" w:color="auto" w:fill="FFFFFF"/>
              <w:spacing w:line="235" w:lineRule="auto"/>
              <w:rPr>
                <w:rFonts w:ascii="Times New Roman" w:eastAsia="Times New Roman" w:hAnsi="Times New Roman" w:cs="Times New Roman"/>
                <w:sz w:val="24"/>
                <w:szCs w:val="24"/>
              </w:rPr>
            </w:pPr>
          </w:p>
        </w:tc>
      </w:tr>
      <w:tr w:rsidR="00263C74" w:rsidTr="00263C74">
        <w:trPr>
          <w:trHeight w:val="1800"/>
        </w:trPr>
        <w:tc>
          <w:tcPr>
            <w:cnfStyle w:val="000010000000" w:firstRow="0" w:lastRow="0" w:firstColumn="0" w:lastColumn="0" w:oddVBand="1" w:evenVBand="0" w:oddHBand="0" w:evenHBand="0" w:firstRowFirstColumn="0" w:firstRowLastColumn="0" w:lastRowFirstColumn="0" w:lastRowLastColumn="0"/>
            <w:tcW w:w="9258" w:type="dxa"/>
            <w:tcBorders>
              <w:left w:val="nil"/>
              <w:right w:val="nil"/>
            </w:tcBorders>
            <w:shd w:val="clear" w:color="auto" w:fill="auto"/>
          </w:tcPr>
          <w:p w:rsidR="00263C74" w:rsidRDefault="00B27B61">
            <w:pPr>
              <w:widowControl w:val="0"/>
              <w:pBdr>
                <w:bottom w:val="single" w:sz="6" w:space="1" w:color="000000"/>
              </w:pBdr>
              <w:shd w:val="clear" w:color="auto" w:fill="E2EFD9"/>
              <w:spacing w:line="235" w:lineRule="auto"/>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Õpiväljundid. </w:t>
            </w:r>
            <w:r>
              <w:rPr>
                <w:rFonts w:ascii="Times New Roman" w:eastAsia="Times New Roman" w:hAnsi="Times New Roman" w:cs="Times New Roman"/>
                <w:i/>
                <w:color w:val="808080"/>
                <w:sz w:val="24"/>
                <w:szCs w:val="24"/>
              </w:rPr>
              <w:t xml:space="preserve">Õpiväljundid kirjeldatakse kompetentsidena, mis täpsustavad, millised teadmised, oskused ja hoiakud peab õppija omandama õppeprotsessi lõpuks. </w:t>
            </w:r>
          </w:p>
          <w:p w:rsidR="00B0448C" w:rsidRDefault="00B0448C">
            <w:pPr>
              <w:widowControl w:val="0"/>
              <w:numPr>
                <w:ilvl w:val="0"/>
                <w:numId w:val="4"/>
              </w:numPr>
              <w:shd w:val="clear" w:color="auto" w:fill="FFFFFF"/>
              <w:spacing w:before="240" w:line="235" w:lineRule="auto"/>
              <w:rPr>
                <w:rFonts w:ascii="Times New Roman" w:eastAsia="Times New Roman" w:hAnsi="Times New Roman" w:cs="Times New Roman"/>
              </w:rPr>
            </w:pPr>
            <w:r w:rsidRPr="00B0448C">
              <w:rPr>
                <w:rFonts w:ascii="Times New Roman" w:eastAsia="Times New Roman" w:hAnsi="Times New Roman" w:cs="Times New Roman"/>
                <w:sz w:val="24"/>
                <w:szCs w:val="24"/>
              </w:rPr>
              <w:t>Koolituse eesmärk on anda osalejatele teadmisi graafilisest visualiseerimisest ning juhendada neid seda igapäevaselt oma töös rakendama</w:t>
            </w:r>
            <w:r w:rsidRPr="00B0448C">
              <w:rPr>
                <w:rFonts w:ascii="Times New Roman" w:eastAsia="Times New Roman" w:hAnsi="Times New Roman" w:cs="Times New Roman"/>
              </w:rPr>
              <w:t>.</w:t>
            </w:r>
          </w:p>
          <w:p w:rsidR="00B0448C" w:rsidRPr="00B0448C" w:rsidRDefault="00B0448C" w:rsidP="00B0448C">
            <w:pPr>
              <w:widowControl w:val="0"/>
              <w:shd w:val="clear" w:color="auto" w:fill="FFFFFF"/>
              <w:spacing w:before="240" w:line="235" w:lineRule="auto"/>
              <w:ind w:left="720"/>
              <w:rPr>
                <w:rFonts w:ascii="Times New Roman" w:eastAsia="Times New Roman" w:hAnsi="Times New Roman" w:cs="Times New Roman"/>
              </w:rPr>
            </w:pPr>
            <w:r w:rsidRPr="00B0448C">
              <w:rPr>
                <w:rFonts w:ascii="Times New Roman" w:eastAsia="Times New Roman" w:hAnsi="Times New Roman" w:cs="Times New Roman"/>
              </w:rPr>
              <w:t>Koolituse läbinu:</w:t>
            </w:r>
          </w:p>
          <w:p w:rsidR="00B0448C" w:rsidRPr="00B0448C" w:rsidRDefault="00B0448C" w:rsidP="00B0448C">
            <w:pPr>
              <w:widowControl w:val="0"/>
              <w:numPr>
                <w:ilvl w:val="0"/>
                <w:numId w:val="4"/>
              </w:numPr>
              <w:shd w:val="clear" w:color="auto" w:fill="FFFFFF"/>
              <w:spacing w:before="240" w:line="235" w:lineRule="auto"/>
              <w:rPr>
                <w:rFonts w:ascii="Times New Roman" w:eastAsia="Times New Roman" w:hAnsi="Times New Roman" w:cs="Times New Roman"/>
              </w:rPr>
            </w:pPr>
            <w:r w:rsidRPr="00B0448C">
              <w:rPr>
                <w:rFonts w:ascii="Times New Roman" w:eastAsia="Times New Roman" w:hAnsi="Times New Roman" w:cs="Times New Roman"/>
              </w:rPr>
              <w:t>on teadlik graafilise visualiseerimise olemusest, taustast ning kasutusvõimalustest;</w:t>
            </w:r>
          </w:p>
          <w:p w:rsidR="00B0448C" w:rsidRPr="00B0448C" w:rsidRDefault="00F64922" w:rsidP="00B0448C">
            <w:pPr>
              <w:widowControl w:val="0"/>
              <w:numPr>
                <w:ilvl w:val="0"/>
                <w:numId w:val="4"/>
              </w:numPr>
              <w:shd w:val="clear" w:color="auto" w:fill="FFFFFF"/>
              <w:spacing w:before="240" w:line="235" w:lineRule="auto"/>
              <w:rPr>
                <w:rFonts w:ascii="Times New Roman" w:eastAsia="Times New Roman" w:hAnsi="Times New Roman" w:cs="Times New Roman"/>
              </w:rPr>
            </w:pPr>
            <w:r>
              <w:rPr>
                <w:rFonts w:ascii="Times New Roman" w:eastAsia="Times New Roman" w:hAnsi="Times New Roman" w:cs="Times New Roman"/>
              </w:rPr>
              <w:t>k</w:t>
            </w:r>
            <w:r w:rsidR="00B0448C" w:rsidRPr="00B0448C">
              <w:rPr>
                <w:rFonts w:ascii="Times New Roman" w:eastAsia="Times New Roman" w:hAnsi="Times New Roman" w:cs="Times New Roman"/>
              </w:rPr>
              <w:t>asuta</w:t>
            </w:r>
            <w:r>
              <w:rPr>
                <w:rFonts w:ascii="Times New Roman" w:eastAsia="Times New Roman" w:hAnsi="Times New Roman" w:cs="Times New Roman"/>
              </w:rPr>
              <w:t>b</w:t>
            </w:r>
            <w:r w:rsidR="00B0448C" w:rsidRPr="00B0448C">
              <w:rPr>
                <w:rFonts w:ascii="Times New Roman" w:eastAsia="Times New Roman" w:hAnsi="Times New Roman" w:cs="Times New Roman"/>
              </w:rPr>
              <w:t xml:space="preserve"> graafilist visualiseerimist oma igapäevaelus</w:t>
            </w:r>
            <w:r>
              <w:rPr>
                <w:rFonts w:ascii="Times New Roman" w:eastAsia="Times New Roman" w:hAnsi="Times New Roman" w:cs="Times New Roman"/>
              </w:rPr>
              <w:t xml:space="preserve"> ja ametialaselt</w:t>
            </w:r>
            <w:r w:rsidR="00B0448C" w:rsidRPr="00B0448C">
              <w:rPr>
                <w:rFonts w:ascii="Times New Roman" w:eastAsia="Times New Roman" w:hAnsi="Times New Roman" w:cs="Times New Roman"/>
              </w:rPr>
              <w:t>;</w:t>
            </w:r>
          </w:p>
          <w:p w:rsidR="00B0448C" w:rsidRPr="00B0448C" w:rsidRDefault="00F64922" w:rsidP="00B0448C">
            <w:pPr>
              <w:widowControl w:val="0"/>
              <w:numPr>
                <w:ilvl w:val="0"/>
                <w:numId w:val="4"/>
              </w:numPr>
              <w:shd w:val="clear" w:color="auto" w:fill="FFFFFF"/>
              <w:spacing w:before="240" w:line="235" w:lineRule="auto"/>
              <w:rPr>
                <w:rFonts w:ascii="Times New Roman" w:eastAsia="Times New Roman" w:hAnsi="Times New Roman" w:cs="Times New Roman"/>
              </w:rPr>
            </w:pPr>
            <w:r>
              <w:rPr>
                <w:rFonts w:ascii="Times New Roman" w:eastAsia="Times New Roman" w:hAnsi="Times New Roman" w:cs="Times New Roman"/>
              </w:rPr>
              <w:t>valdab</w:t>
            </w:r>
            <w:r w:rsidR="00B0448C" w:rsidRPr="00B0448C">
              <w:rPr>
                <w:rFonts w:ascii="Times New Roman" w:eastAsia="Times New Roman" w:hAnsi="Times New Roman" w:cs="Times New Roman"/>
              </w:rPr>
              <w:t xml:space="preserve"> lihtsama</w:t>
            </w:r>
            <w:r>
              <w:rPr>
                <w:rFonts w:ascii="Times New Roman" w:eastAsia="Times New Roman" w:hAnsi="Times New Roman" w:cs="Times New Roman"/>
              </w:rPr>
              <w:t>i</w:t>
            </w:r>
            <w:r w:rsidR="00B0448C" w:rsidRPr="00B0448C">
              <w:rPr>
                <w:rFonts w:ascii="Times New Roman" w:eastAsia="Times New Roman" w:hAnsi="Times New Roman" w:cs="Times New Roman"/>
              </w:rPr>
              <w:t>d joonistustehnika</w:t>
            </w:r>
            <w:r>
              <w:rPr>
                <w:rFonts w:ascii="Times New Roman" w:eastAsia="Times New Roman" w:hAnsi="Times New Roman" w:cs="Times New Roman"/>
              </w:rPr>
              <w:t>i</w:t>
            </w:r>
            <w:r w:rsidR="00B0448C" w:rsidRPr="00B0448C">
              <w:rPr>
                <w:rFonts w:ascii="Times New Roman" w:eastAsia="Times New Roman" w:hAnsi="Times New Roman" w:cs="Times New Roman"/>
              </w:rPr>
              <w:t>d;</w:t>
            </w:r>
          </w:p>
          <w:p w:rsidR="00B0448C" w:rsidRPr="00B0448C" w:rsidRDefault="00B0448C" w:rsidP="00B0448C">
            <w:pPr>
              <w:widowControl w:val="0"/>
              <w:numPr>
                <w:ilvl w:val="0"/>
                <w:numId w:val="4"/>
              </w:numPr>
              <w:shd w:val="clear" w:color="auto" w:fill="FFFFFF"/>
              <w:spacing w:before="240" w:line="235" w:lineRule="auto"/>
              <w:rPr>
                <w:rFonts w:ascii="Times New Roman" w:eastAsia="Times New Roman" w:hAnsi="Times New Roman" w:cs="Times New Roman"/>
              </w:rPr>
            </w:pPr>
            <w:r w:rsidRPr="00B0448C">
              <w:rPr>
                <w:rFonts w:ascii="Times New Roman" w:eastAsia="Times New Roman" w:hAnsi="Times New Roman" w:cs="Times New Roman"/>
              </w:rPr>
              <w:t>kuula</w:t>
            </w:r>
            <w:r w:rsidR="00F64922">
              <w:rPr>
                <w:rFonts w:ascii="Times New Roman" w:eastAsia="Times New Roman" w:hAnsi="Times New Roman" w:cs="Times New Roman"/>
              </w:rPr>
              <w:t>b</w:t>
            </w:r>
            <w:r w:rsidRPr="00B0448C">
              <w:rPr>
                <w:rFonts w:ascii="Times New Roman" w:eastAsia="Times New Roman" w:hAnsi="Times New Roman" w:cs="Times New Roman"/>
              </w:rPr>
              <w:t xml:space="preserve"> ning</w:t>
            </w:r>
            <w:r w:rsidR="00F64922">
              <w:rPr>
                <w:rFonts w:ascii="Times New Roman" w:eastAsia="Times New Roman" w:hAnsi="Times New Roman" w:cs="Times New Roman"/>
              </w:rPr>
              <w:t xml:space="preserve"> teeb</w:t>
            </w:r>
            <w:r w:rsidRPr="00B0448C">
              <w:rPr>
                <w:rFonts w:ascii="Times New Roman" w:eastAsia="Times New Roman" w:hAnsi="Times New Roman" w:cs="Times New Roman"/>
              </w:rPr>
              <w:t xml:space="preserve"> märkmeid</w:t>
            </w:r>
            <w:r w:rsidR="00F64922">
              <w:rPr>
                <w:rFonts w:ascii="Times New Roman" w:eastAsia="Times New Roman" w:hAnsi="Times New Roman" w:cs="Times New Roman"/>
              </w:rPr>
              <w:t xml:space="preserve"> struktureeritult ja selgelt</w:t>
            </w:r>
            <w:r w:rsidRPr="00B0448C">
              <w:rPr>
                <w:rFonts w:ascii="Times New Roman" w:eastAsia="Times New Roman" w:hAnsi="Times New Roman" w:cs="Times New Roman"/>
              </w:rPr>
              <w:t>;</w:t>
            </w:r>
          </w:p>
          <w:p w:rsidR="00B0448C" w:rsidRPr="00B0448C" w:rsidRDefault="00F64922" w:rsidP="00B0448C">
            <w:pPr>
              <w:widowControl w:val="0"/>
              <w:numPr>
                <w:ilvl w:val="0"/>
                <w:numId w:val="4"/>
              </w:numPr>
              <w:shd w:val="clear" w:color="auto" w:fill="FFFFFF"/>
              <w:spacing w:before="240" w:line="235" w:lineRule="auto"/>
              <w:rPr>
                <w:rFonts w:ascii="Times New Roman" w:eastAsia="Times New Roman" w:hAnsi="Times New Roman" w:cs="Times New Roman"/>
              </w:rPr>
            </w:pPr>
            <w:r>
              <w:rPr>
                <w:rFonts w:ascii="Times New Roman" w:eastAsia="Times New Roman" w:hAnsi="Times New Roman" w:cs="Times New Roman"/>
              </w:rPr>
              <w:t>loob juhendamisel</w:t>
            </w:r>
            <w:r w:rsidR="00B0448C" w:rsidRPr="00B0448C">
              <w:rPr>
                <w:rFonts w:ascii="Times New Roman" w:eastAsia="Times New Roman" w:hAnsi="Times New Roman" w:cs="Times New Roman"/>
              </w:rPr>
              <w:t xml:space="preserve"> visuaalseid esitlusi</w:t>
            </w:r>
            <w:r>
              <w:rPr>
                <w:rFonts w:ascii="Times New Roman" w:eastAsia="Times New Roman" w:hAnsi="Times New Roman" w:cs="Times New Roman"/>
              </w:rPr>
              <w:t>.</w:t>
            </w:r>
          </w:p>
          <w:p w:rsidR="00263C74" w:rsidRDefault="00263C74" w:rsidP="00B0448C">
            <w:pPr>
              <w:widowControl w:val="0"/>
              <w:shd w:val="clear" w:color="auto" w:fill="FFFFFF"/>
              <w:spacing w:after="240" w:line="235" w:lineRule="auto"/>
              <w:ind w:left="720"/>
              <w:rPr>
                <w:rFonts w:ascii="Times New Roman" w:eastAsia="Times New Roman" w:hAnsi="Times New Roman" w:cs="Times New Roman"/>
              </w:rPr>
            </w:pPr>
          </w:p>
        </w:tc>
      </w:tr>
      <w:tr w:rsidR="00263C74" w:rsidTr="00263C74">
        <w:trPr>
          <w:cnfStyle w:val="000000100000" w:firstRow="0" w:lastRow="0" w:firstColumn="0" w:lastColumn="0" w:oddVBand="0" w:evenVBand="0" w:oddHBand="1" w:evenHBand="0" w:firstRowFirstColumn="0" w:firstRowLastColumn="0" w:lastRowFirstColumn="0" w:lastRowLastColumn="0"/>
          <w:trHeight w:val="980"/>
        </w:trPr>
        <w:tc>
          <w:tcPr>
            <w:cnfStyle w:val="000010000000" w:firstRow="0" w:lastRow="0" w:firstColumn="0" w:lastColumn="0" w:oddVBand="1" w:evenVBand="0" w:oddHBand="0" w:evenHBand="0" w:firstRowFirstColumn="0" w:firstRowLastColumn="0" w:lastRowFirstColumn="0" w:lastRowLastColumn="0"/>
            <w:tcW w:w="9258" w:type="dxa"/>
            <w:tcBorders>
              <w:top w:val="nil"/>
              <w:left w:val="nil"/>
              <w:right w:val="nil"/>
            </w:tcBorders>
            <w:shd w:val="clear" w:color="auto" w:fill="auto"/>
          </w:tcPr>
          <w:p w:rsidR="00263C74" w:rsidRDefault="00B27B61">
            <w:pPr>
              <w:widowControl w:val="0"/>
              <w:pBdr>
                <w:bottom w:val="single" w:sz="6" w:space="1" w:color="000000"/>
              </w:pBdr>
              <w:shd w:val="clear" w:color="auto" w:fill="E2EFD9"/>
              <w:spacing w:line="235" w:lineRule="auto"/>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lastRenderedPageBreak/>
              <w:t xml:space="preserve">Õpiväljundite seos kutsestandardi või tasemeõppe õppekavaga. </w:t>
            </w:r>
            <w:r>
              <w:rPr>
                <w:rFonts w:ascii="Times New Roman" w:eastAsia="Times New Roman" w:hAnsi="Times New Roman" w:cs="Times New Roman"/>
                <w:i/>
                <w:color w:val="808080"/>
                <w:sz w:val="24"/>
                <w:szCs w:val="24"/>
              </w:rPr>
              <w:t xml:space="preserve">Tuua ära vastav kutsestandard ning </w:t>
            </w:r>
            <w:r>
              <w:rPr>
                <w:rFonts w:ascii="Times New Roman" w:eastAsia="Times New Roman" w:hAnsi="Times New Roman" w:cs="Times New Roman"/>
                <w:b/>
                <w:i/>
                <w:color w:val="808080"/>
                <w:sz w:val="24"/>
                <w:szCs w:val="24"/>
              </w:rPr>
              <w:t>numbriline viide konkreetsetele kompetentsidele</w:t>
            </w:r>
            <w:r>
              <w:rPr>
                <w:rFonts w:ascii="Times New Roman" w:eastAsia="Times New Roman" w:hAnsi="Times New Roman" w:cs="Times New Roman"/>
                <w:i/>
                <w:color w:val="808080"/>
                <w:sz w:val="24"/>
                <w:szCs w:val="24"/>
              </w:rPr>
              <w:t>, mida saavutatakse.</w:t>
            </w:r>
          </w:p>
          <w:p w:rsidR="00DA5392" w:rsidRDefault="00DA5392">
            <w:pPr>
              <w:widowControl w:val="0"/>
              <w:shd w:val="clear" w:color="auto" w:fill="FFFFFF"/>
              <w:spacing w:line="235" w:lineRule="auto"/>
              <w:rPr>
                <w:rFonts w:ascii="Times New Roman" w:eastAsia="Times New Roman" w:hAnsi="Times New Roman" w:cs="Times New Roman"/>
                <w:sz w:val="24"/>
                <w:szCs w:val="24"/>
              </w:rPr>
            </w:pPr>
            <w:r w:rsidRPr="00DA5392">
              <w:rPr>
                <w:rFonts w:ascii="Times New Roman" w:eastAsia="Times New Roman" w:hAnsi="Times New Roman" w:cs="Times New Roman"/>
                <w:sz w:val="24"/>
                <w:szCs w:val="24"/>
              </w:rPr>
              <w:t>Õpetaja, tase 7</w:t>
            </w:r>
          </w:p>
          <w:p w:rsidR="00263C74" w:rsidRDefault="00B27B61">
            <w:pPr>
              <w:widowControl w:val="0"/>
              <w:shd w:val="clear" w:color="auto" w:fill="FFFFFF"/>
              <w:spacing w:line="23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B.2.</w:t>
            </w:r>
            <w:r w:rsidR="00DA5392">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BA3E39">
              <w:rPr>
                <w:rFonts w:ascii="Times New Roman" w:eastAsia="Times New Roman" w:hAnsi="Times New Roman" w:cs="Times New Roman"/>
                <w:sz w:val="24"/>
                <w:szCs w:val="24"/>
              </w:rPr>
              <w:t>Õppimise ja arengu toetamine</w:t>
            </w:r>
          </w:p>
          <w:p w:rsidR="00BA3E39" w:rsidRDefault="00BA3E39">
            <w:pPr>
              <w:widowControl w:val="0"/>
              <w:shd w:val="clear" w:color="auto" w:fill="FFFFFF"/>
              <w:spacing w:line="235" w:lineRule="auto"/>
              <w:rPr>
                <w:rFonts w:ascii="Times New Roman" w:eastAsia="Times New Roman" w:hAnsi="Times New Roman" w:cs="Times New Roman"/>
                <w:sz w:val="24"/>
                <w:szCs w:val="24"/>
              </w:rPr>
            </w:pPr>
          </w:p>
        </w:tc>
      </w:tr>
      <w:tr w:rsidR="00263C74" w:rsidTr="00263C74">
        <w:trPr>
          <w:trHeight w:val="1797"/>
        </w:trPr>
        <w:tc>
          <w:tcPr>
            <w:cnfStyle w:val="000010000000" w:firstRow="0" w:lastRow="0" w:firstColumn="0" w:lastColumn="0" w:oddVBand="1" w:evenVBand="0" w:oddHBand="0" w:evenHBand="0" w:firstRowFirstColumn="0" w:firstRowLastColumn="0" w:lastRowFirstColumn="0" w:lastRowLastColumn="0"/>
            <w:tcW w:w="9258" w:type="dxa"/>
            <w:tcBorders>
              <w:left w:val="nil"/>
              <w:right w:val="nil"/>
            </w:tcBorders>
            <w:shd w:val="clear" w:color="auto" w:fill="auto"/>
          </w:tcPr>
          <w:p w:rsidR="00263C74" w:rsidRDefault="00B27B61">
            <w:pPr>
              <w:pBdr>
                <w:bottom w:val="single" w:sz="6" w:space="1" w:color="000000"/>
              </w:pBdr>
              <w:shd w:val="clear" w:color="auto" w:fill="E2EFD9"/>
              <w:rPr>
                <w:rFonts w:ascii="Times New Roman" w:eastAsia="Times New Roman" w:hAnsi="Times New Roman" w:cs="Times New Roman"/>
                <w:sz w:val="24"/>
                <w:szCs w:val="24"/>
              </w:rPr>
            </w:pPr>
            <w:r>
              <w:rPr>
                <w:rFonts w:ascii="Times New Roman" w:eastAsia="Times New Roman" w:hAnsi="Times New Roman" w:cs="Times New Roman"/>
                <w:b/>
                <w:sz w:val="24"/>
                <w:szCs w:val="24"/>
              </w:rPr>
              <w:t>Põhjendus.</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808080"/>
                <w:sz w:val="24"/>
                <w:szCs w:val="24"/>
              </w:rPr>
              <w:t>Tuua põhjendus</w:t>
            </w:r>
            <w:r>
              <w:rPr>
                <w:rFonts w:ascii="Times New Roman" w:eastAsia="Times New Roman" w:hAnsi="Times New Roman" w:cs="Times New Roman"/>
                <w:color w:val="808080"/>
                <w:sz w:val="24"/>
                <w:szCs w:val="24"/>
              </w:rPr>
              <w:t xml:space="preserve"> </w:t>
            </w:r>
            <w:r>
              <w:rPr>
                <w:rFonts w:ascii="Times New Roman" w:eastAsia="Times New Roman" w:hAnsi="Times New Roman" w:cs="Times New Roman"/>
                <w:i/>
                <w:color w:val="808080"/>
                <w:sz w:val="24"/>
                <w:szCs w:val="24"/>
              </w:rPr>
              <w:t>koolituse sihtrühma ja õpiväljundite valiku osas.</w:t>
            </w:r>
            <w:r>
              <w:rPr>
                <w:rFonts w:ascii="Times New Roman" w:eastAsia="Times New Roman" w:hAnsi="Times New Roman" w:cs="Times New Roman"/>
                <w:color w:val="808080"/>
                <w:sz w:val="24"/>
                <w:szCs w:val="24"/>
              </w:rPr>
              <w:t xml:space="preserve"> </w:t>
            </w:r>
          </w:p>
          <w:p w:rsidR="00234F06" w:rsidRDefault="00234F06">
            <w:pPr>
              <w:widowControl w:val="0"/>
              <w:shd w:val="clear" w:color="auto" w:fill="FFFFFF"/>
              <w:spacing w:line="235" w:lineRule="auto"/>
              <w:jc w:val="both"/>
              <w:rPr>
                <w:rFonts w:ascii="Times New Roman" w:eastAsia="Times New Roman" w:hAnsi="Times New Roman" w:cs="Times New Roman"/>
                <w:sz w:val="24"/>
                <w:szCs w:val="24"/>
              </w:rPr>
            </w:pPr>
          </w:p>
          <w:p w:rsidR="00234F06" w:rsidRDefault="00841D26">
            <w:pPr>
              <w:widowControl w:val="0"/>
              <w:shd w:val="clear" w:color="auto" w:fill="FFFFFF"/>
              <w:spacing w:line="23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Visuaalne mõtlemine ja lihtsustamine</w:t>
            </w:r>
            <w:r w:rsidR="00234F06" w:rsidRPr="00234F06">
              <w:rPr>
                <w:rFonts w:ascii="Times New Roman" w:eastAsia="Times New Roman" w:hAnsi="Times New Roman" w:cs="Times New Roman"/>
                <w:sz w:val="24"/>
                <w:szCs w:val="24"/>
              </w:rPr>
              <w:t xml:space="preserve"> hõlmab nii sügavama kuulamise lihvimist, lihtsate joonistusvõtete omandamist kui ka juhendamisvõtete praktiseerimist. See võimaldab juhtida ja esitleda mitmekülgseid protsesse, mis loovad ülevaadet, ühist keelt ja eesmärgistatust</w:t>
            </w:r>
            <w:r>
              <w:rPr>
                <w:rFonts w:ascii="Times New Roman" w:eastAsia="Times New Roman" w:hAnsi="Times New Roman" w:cs="Times New Roman"/>
                <w:sz w:val="24"/>
                <w:szCs w:val="24"/>
              </w:rPr>
              <w:t xml:space="preserve"> eriti just klassikeskkondades, suheldes lapsevanematega ja ka kolleegidega.</w:t>
            </w:r>
          </w:p>
          <w:p w:rsidR="00841D26" w:rsidRDefault="00841D26">
            <w:pPr>
              <w:widowControl w:val="0"/>
              <w:shd w:val="clear" w:color="auto" w:fill="FFFFFF"/>
              <w:spacing w:line="235" w:lineRule="auto"/>
              <w:jc w:val="both"/>
              <w:rPr>
                <w:rFonts w:ascii="Times New Roman" w:eastAsia="Times New Roman" w:hAnsi="Times New Roman" w:cs="Times New Roman"/>
                <w:sz w:val="24"/>
                <w:szCs w:val="24"/>
              </w:rPr>
            </w:pPr>
          </w:p>
          <w:p w:rsidR="00E60A77" w:rsidRDefault="00B27B61" w:rsidP="00E60A77">
            <w:pPr>
              <w:widowControl w:val="0"/>
              <w:shd w:val="clear" w:color="auto" w:fill="FFFFFF"/>
              <w:spacing w:line="23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Õppekava</w:t>
            </w:r>
            <w:r w:rsidR="00841D26">
              <w:rPr>
                <w:rFonts w:ascii="Times New Roman" w:eastAsia="Times New Roman" w:hAnsi="Times New Roman" w:cs="Times New Roman"/>
                <w:sz w:val="24"/>
                <w:szCs w:val="24"/>
              </w:rPr>
              <w:t xml:space="preserve"> vajalikkust põhjendab OSKA tööelu </w:t>
            </w:r>
            <w:proofErr w:type="spellStart"/>
            <w:r w:rsidR="00841D26">
              <w:rPr>
                <w:rFonts w:ascii="Times New Roman" w:eastAsia="Times New Roman" w:hAnsi="Times New Roman" w:cs="Times New Roman"/>
                <w:sz w:val="24"/>
                <w:szCs w:val="24"/>
              </w:rPr>
              <w:t>üldoskuste</w:t>
            </w:r>
            <w:proofErr w:type="spellEnd"/>
            <w:r w:rsidR="00841D26">
              <w:rPr>
                <w:rFonts w:ascii="Times New Roman" w:eastAsia="Times New Roman" w:hAnsi="Times New Roman" w:cs="Times New Roman"/>
                <w:sz w:val="24"/>
                <w:szCs w:val="24"/>
              </w:rPr>
              <w:t xml:space="preserve"> uuring (2022), kus on selgelt välja toodud nii </w:t>
            </w:r>
            <w:r w:rsidR="00E60A77">
              <w:rPr>
                <w:rFonts w:ascii="Times New Roman" w:eastAsia="Times New Roman" w:hAnsi="Times New Roman" w:cs="Times New Roman"/>
                <w:sz w:val="24"/>
                <w:szCs w:val="24"/>
              </w:rPr>
              <w:t xml:space="preserve">mõtlemis-, kui ka lävimisoskused. Nende oluliste </w:t>
            </w:r>
            <w:proofErr w:type="spellStart"/>
            <w:r w:rsidR="00E60A77">
              <w:rPr>
                <w:rFonts w:ascii="Times New Roman" w:eastAsia="Times New Roman" w:hAnsi="Times New Roman" w:cs="Times New Roman"/>
                <w:sz w:val="24"/>
                <w:szCs w:val="24"/>
              </w:rPr>
              <w:t>üldoskuste</w:t>
            </w:r>
            <w:proofErr w:type="spellEnd"/>
            <w:r w:rsidR="00E60A77">
              <w:rPr>
                <w:rFonts w:ascii="Times New Roman" w:eastAsia="Times New Roman" w:hAnsi="Times New Roman" w:cs="Times New Roman"/>
                <w:sz w:val="24"/>
                <w:szCs w:val="24"/>
              </w:rPr>
              <w:t xml:space="preserve"> arendamiseks tuleb sama uuringu järgi kasutada süsteemset metoodikat, mis käesoleval koolitusel on visualiseerimine ja lihtsustamine. See aitab arendada analüüsioskust, sest eritletav probleem tuleb väiksemateks üksusteks jagada, ja ruumilist mõtlemist ning probleemilahendamise oskusi. Lävimisoskustest toetab koolitus nii teabe esitamise ja märgisüsteemi kasutamise oskust, kui ka suhtlemisoskust üldisemalt.</w:t>
            </w:r>
          </w:p>
          <w:p w:rsidR="00263C74" w:rsidRDefault="00E60A77" w:rsidP="007B4AB2">
            <w:pPr>
              <w:widowControl w:val="0"/>
              <w:shd w:val="clear" w:color="auto" w:fill="FFFFFF"/>
              <w:spacing w:line="23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Lisaks on käesoleva RKT taotluse üks prioriteete haridusvaldkond ja seega haridustöötajatele vajalike ja toetavate koolituste pakkumine. Visuaalne mõtlemine ja lihtsustamine on abiks õpetajale, et oma tööriistakasti uus õpetamismeetod lisada. See on abiks ka</w:t>
            </w:r>
            <w:r w:rsidR="007B4AB2">
              <w:rPr>
                <w:rFonts w:ascii="Times New Roman" w:eastAsia="Times New Roman" w:hAnsi="Times New Roman" w:cs="Times New Roman"/>
                <w:sz w:val="24"/>
                <w:szCs w:val="24"/>
              </w:rPr>
              <w:t xml:space="preserve"> muukeelsetele</w:t>
            </w:r>
            <w:r>
              <w:rPr>
                <w:rFonts w:ascii="Times New Roman" w:eastAsia="Times New Roman" w:hAnsi="Times New Roman" w:cs="Times New Roman"/>
                <w:sz w:val="24"/>
                <w:szCs w:val="24"/>
              </w:rPr>
              <w:t xml:space="preserve"> õpilastele, kelle</w:t>
            </w:r>
            <w:r w:rsidR="007B4AB2">
              <w:rPr>
                <w:rFonts w:ascii="Times New Roman" w:eastAsia="Times New Roman" w:hAnsi="Times New Roman" w:cs="Times New Roman"/>
                <w:sz w:val="24"/>
                <w:szCs w:val="24"/>
              </w:rPr>
              <w:t xml:space="preserve"> õpetaja valdab graafilist lihtsustamist, sest see tagab parema teemast arusaamise ja infovahetuse õpilase ja õpetaja vahel</w:t>
            </w:r>
            <w:r w:rsidR="00B27B61">
              <w:rPr>
                <w:rFonts w:ascii="Times New Roman" w:eastAsia="Times New Roman" w:hAnsi="Times New Roman" w:cs="Times New Roman"/>
                <w:sz w:val="24"/>
                <w:szCs w:val="24"/>
              </w:rPr>
              <w:t>.</w:t>
            </w:r>
          </w:p>
        </w:tc>
      </w:tr>
    </w:tbl>
    <w:p w:rsidR="00263C74" w:rsidRDefault="00263C74">
      <w:pPr>
        <w:widowControl w:val="0"/>
        <w:shd w:val="clear" w:color="auto" w:fill="FFFFFF"/>
        <w:spacing w:after="0" w:line="240" w:lineRule="auto"/>
        <w:rPr>
          <w:rFonts w:ascii="Arial" w:eastAsia="Arial" w:hAnsi="Arial" w:cs="Arial"/>
          <w:b/>
          <w:sz w:val="20"/>
          <w:szCs w:val="20"/>
        </w:rPr>
      </w:pPr>
    </w:p>
    <w:p w:rsidR="00263C74" w:rsidRDefault="00B27B61">
      <w:pPr>
        <w:widowControl w:val="0"/>
        <w:numPr>
          <w:ilvl w:val="0"/>
          <w:numId w:val="5"/>
        </w:numPr>
        <w:shd w:val="clear" w:color="auto" w:fill="FFFFFF"/>
        <w:spacing w:after="120" w:line="240" w:lineRule="auto"/>
        <w:ind w:left="714" w:right="5761" w:hanging="357"/>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maht</w:t>
      </w:r>
    </w:p>
    <w:tbl>
      <w:tblPr>
        <w:tblStyle w:val="a1"/>
        <w:tblW w:w="8472"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763"/>
        <w:gridCol w:w="709"/>
      </w:tblGrid>
      <w:tr w:rsidR="00263C74">
        <w:tc>
          <w:tcPr>
            <w:tcW w:w="7763" w:type="dxa"/>
            <w:shd w:val="clear" w:color="auto" w:fill="auto"/>
          </w:tcPr>
          <w:p w:rsidR="00263C74" w:rsidRDefault="00B27B61">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Koolituse kogumaht </w:t>
            </w:r>
            <w:r>
              <w:rPr>
                <w:rFonts w:ascii="Times New Roman" w:eastAsia="Times New Roman" w:hAnsi="Times New Roman" w:cs="Times New Roman"/>
                <w:sz w:val="24"/>
                <w:szCs w:val="24"/>
              </w:rPr>
              <w:t xml:space="preserve">akadeemilistes tundides: </w:t>
            </w:r>
          </w:p>
        </w:tc>
        <w:tc>
          <w:tcPr>
            <w:tcW w:w="709" w:type="dxa"/>
            <w:shd w:val="clear" w:color="auto" w:fill="auto"/>
          </w:tcPr>
          <w:p w:rsidR="00263C74" w:rsidRDefault="00BA3E39">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165361">
              <w:rPr>
                <w:rFonts w:ascii="Times New Roman" w:eastAsia="Times New Roman" w:hAnsi="Times New Roman" w:cs="Times New Roman"/>
                <w:b/>
                <w:sz w:val="24"/>
                <w:szCs w:val="24"/>
              </w:rPr>
              <w:t>6</w:t>
            </w:r>
          </w:p>
        </w:tc>
      </w:tr>
      <w:tr w:rsidR="00263C74">
        <w:tc>
          <w:tcPr>
            <w:tcW w:w="7763" w:type="dxa"/>
            <w:shd w:val="clear" w:color="auto" w:fill="auto"/>
          </w:tcPr>
          <w:p w:rsidR="00263C74" w:rsidRDefault="00B27B61">
            <w:pPr>
              <w:widowControl w:val="0"/>
              <w:shd w:val="clear" w:color="auto" w:fill="E2EFD9"/>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Kontaktõppe maht akadeemilistes tundides:</w:t>
            </w:r>
          </w:p>
        </w:tc>
        <w:tc>
          <w:tcPr>
            <w:tcW w:w="709" w:type="dxa"/>
            <w:shd w:val="clear" w:color="auto" w:fill="auto"/>
          </w:tcPr>
          <w:p w:rsidR="00263C74" w:rsidRDefault="00BA3E39">
            <w:pPr>
              <w:widowControl w:val="0"/>
              <w:shd w:val="clear" w:color="auto" w:fill="E2EFD9"/>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165361">
              <w:rPr>
                <w:rFonts w:ascii="Times New Roman" w:eastAsia="Times New Roman" w:hAnsi="Times New Roman" w:cs="Times New Roman"/>
                <w:b/>
                <w:sz w:val="24"/>
                <w:szCs w:val="24"/>
              </w:rPr>
              <w:t>6</w:t>
            </w:r>
          </w:p>
        </w:tc>
      </w:tr>
      <w:tr w:rsidR="00263C74">
        <w:trPr>
          <w:trHeight w:val="640"/>
        </w:trPr>
        <w:tc>
          <w:tcPr>
            <w:tcW w:w="7763" w:type="dxa"/>
            <w:shd w:val="clear" w:color="auto" w:fill="auto"/>
          </w:tcPr>
          <w:p w:rsidR="00263C74" w:rsidRDefault="00B27B61">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t>sh auditoorse töö maht akadeemilistes tundides:</w:t>
            </w:r>
          </w:p>
          <w:p w:rsidR="00263C74" w:rsidRDefault="00B27B61">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(õpe loengu, seminari või muus vormis)</w:t>
            </w:r>
          </w:p>
        </w:tc>
        <w:tc>
          <w:tcPr>
            <w:tcW w:w="709" w:type="dxa"/>
            <w:shd w:val="clear" w:color="auto" w:fill="auto"/>
          </w:tcPr>
          <w:p w:rsidR="00263C74" w:rsidRDefault="00BA3E39">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263C74">
        <w:trPr>
          <w:trHeight w:val="420"/>
        </w:trPr>
        <w:tc>
          <w:tcPr>
            <w:tcW w:w="7763" w:type="dxa"/>
            <w:shd w:val="clear" w:color="auto" w:fill="auto"/>
          </w:tcPr>
          <w:p w:rsidR="00263C74" w:rsidRDefault="00B27B61">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sh praktilise töö maht akadeemilistes tundides: </w:t>
            </w:r>
          </w:p>
          <w:p w:rsidR="00263C74" w:rsidRDefault="00B27B61">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õpitud teadmiste ja oskuste rakendamine õppekeskkonnas</w:t>
            </w:r>
            <w:r>
              <w:rPr>
                <w:rFonts w:ascii="Times New Roman" w:eastAsia="Times New Roman" w:hAnsi="Times New Roman" w:cs="Times New Roman"/>
                <w:sz w:val="24"/>
                <w:szCs w:val="24"/>
              </w:rPr>
              <w:t xml:space="preserve">)    </w:t>
            </w:r>
          </w:p>
        </w:tc>
        <w:tc>
          <w:tcPr>
            <w:tcW w:w="709" w:type="dxa"/>
            <w:shd w:val="clear" w:color="auto" w:fill="auto"/>
          </w:tcPr>
          <w:p w:rsidR="00263C74" w:rsidRDefault="00165361">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r>
      <w:tr w:rsidR="00263C74">
        <w:tc>
          <w:tcPr>
            <w:tcW w:w="7763" w:type="dxa"/>
            <w:shd w:val="clear" w:color="auto" w:fill="auto"/>
          </w:tcPr>
          <w:p w:rsidR="00263C74" w:rsidRDefault="00B27B61">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Koolitaja poolt tagasisidestatava iseseisva töö maht akadeemilistes tundides:</w:t>
            </w:r>
          </w:p>
        </w:tc>
        <w:tc>
          <w:tcPr>
            <w:tcW w:w="709" w:type="dxa"/>
            <w:shd w:val="clear" w:color="auto" w:fill="auto"/>
          </w:tcPr>
          <w:p w:rsidR="00263C74" w:rsidRDefault="00BA3E39">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bl>
    <w:p w:rsidR="00263C74" w:rsidRDefault="00263C74">
      <w:pPr>
        <w:widowControl w:val="0"/>
        <w:shd w:val="clear" w:color="auto" w:fill="FFFFFF"/>
        <w:spacing w:after="0" w:line="240" w:lineRule="auto"/>
        <w:rPr>
          <w:rFonts w:ascii="Arial" w:eastAsia="Arial" w:hAnsi="Arial" w:cs="Arial"/>
          <w:b/>
          <w:sz w:val="20"/>
          <w:szCs w:val="20"/>
        </w:rPr>
      </w:pPr>
    </w:p>
    <w:p w:rsidR="00263C74" w:rsidRDefault="00263C74">
      <w:pPr>
        <w:widowControl w:val="0"/>
        <w:shd w:val="clear" w:color="auto" w:fill="FFFFFF"/>
        <w:spacing w:after="0" w:line="240" w:lineRule="auto"/>
        <w:rPr>
          <w:rFonts w:ascii="Arial" w:eastAsia="Arial" w:hAnsi="Arial" w:cs="Arial"/>
          <w:b/>
          <w:sz w:val="20"/>
          <w:szCs w:val="20"/>
        </w:rPr>
      </w:pPr>
    </w:p>
    <w:p w:rsidR="008D4B4E" w:rsidRDefault="008D4B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263C74" w:rsidRDefault="00B27B61">
      <w:pPr>
        <w:widowControl w:val="0"/>
        <w:numPr>
          <w:ilvl w:val="0"/>
          <w:numId w:val="5"/>
        </w:numPr>
        <w:shd w:val="clear" w:color="auto" w:fill="FFFFFF"/>
        <w:spacing w:after="120" w:line="240" w:lineRule="auto"/>
        <w:ind w:left="714" w:hanging="357"/>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Koolituse sisu ja õppekeskkonna kirjeldus ning lõpetamise nõuded</w:t>
      </w:r>
    </w:p>
    <w:tbl>
      <w:tblPr>
        <w:tblStyle w:val="a2"/>
        <w:tblW w:w="9258"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258"/>
      </w:tblGrid>
      <w:tr w:rsidR="00263C74" w:rsidTr="00263C74">
        <w:trPr>
          <w:cnfStyle w:val="000000100000" w:firstRow="0" w:lastRow="0" w:firstColumn="0" w:lastColumn="0" w:oddVBand="0" w:evenVBand="0" w:oddHBand="1" w:evenHBand="0" w:firstRowFirstColumn="0" w:firstRowLastColumn="0" w:lastRowFirstColumn="0" w:lastRowLastColumn="0"/>
          <w:trHeight w:val="576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rsidR="00263C74" w:rsidRDefault="00B27B61">
            <w:pPr>
              <w:widowControl w:val="0"/>
              <w:pBdr>
                <w:bottom w:val="single" w:sz="6" w:space="1" w:color="000000"/>
              </w:pBdr>
              <w:shd w:val="clear" w:color="auto" w:fill="E2EFD9"/>
              <w:rPr>
                <w:rFonts w:ascii="Times New Roman" w:eastAsia="Times New Roman" w:hAnsi="Times New Roman" w:cs="Times New Roman"/>
                <w:i/>
                <w:color w:val="808080"/>
                <w:sz w:val="24"/>
                <w:szCs w:val="24"/>
              </w:rPr>
            </w:pPr>
            <w:bookmarkStart w:id="1" w:name="_30j0zll" w:colFirst="0" w:colLast="0"/>
            <w:bookmarkEnd w:id="1"/>
            <w:r>
              <w:rPr>
                <w:rFonts w:ascii="Times New Roman" w:eastAsia="Times New Roman" w:hAnsi="Times New Roman" w:cs="Times New Roman"/>
                <w:b/>
                <w:sz w:val="24"/>
                <w:szCs w:val="24"/>
              </w:rPr>
              <w:t xml:space="preserve">Õppe sisu ja õppekeskkonna kirjeldus. </w:t>
            </w:r>
            <w:r>
              <w:rPr>
                <w:rFonts w:ascii="Times New Roman" w:eastAsia="Times New Roman" w:hAnsi="Times New Roman" w:cs="Times New Roman"/>
                <w:i/>
                <w:color w:val="808080"/>
                <w:sz w:val="24"/>
                <w:szCs w:val="24"/>
              </w:rPr>
              <w:t xml:space="preserve">Tuua peamised teemad ja alateemad </w:t>
            </w:r>
            <w:r>
              <w:rPr>
                <w:rFonts w:ascii="Times New Roman" w:eastAsia="Times New Roman" w:hAnsi="Times New Roman" w:cs="Times New Roman"/>
                <w:b/>
                <w:i/>
                <w:color w:val="808080"/>
                <w:sz w:val="24"/>
                <w:szCs w:val="24"/>
              </w:rPr>
              <w:t>sh eristada auditoorne ja praktiline osa.</w:t>
            </w:r>
            <w:r>
              <w:rPr>
                <w:rFonts w:ascii="Times New Roman" w:eastAsia="Times New Roman" w:hAnsi="Times New Roman" w:cs="Times New Roman"/>
                <w:i/>
                <w:color w:val="808080"/>
                <w:sz w:val="24"/>
                <w:szCs w:val="24"/>
              </w:rPr>
              <w:t xml:space="preserve"> Esitada õppekeskkonna lühikirjeldus, mis on </w:t>
            </w:r>
            <w:r>
              <w:t xml:space="preserve"> </w:t>
            </w:r>
            <w:r>
              <w:rPr>
                <w:rFonts w:ascii="Times New Roman" w:eastAsia="Times New Roman" w:hAnsi="Times New Roman" w:cs="Times New Roman"/>
                <w:i/>
                <w:color w:val="808080"/>
                <w:sz w:val="24"/>
                <w:szCs w:val="24"/>
              </w:rPr>
              <w:t xml:space="preserve">õpiväljundite saavutamiseks olemas. Loetleda kursuse kohustuslikud õppematerjalid (nt õpikud </w:t>
            </w:r>
            <w:proofErr w:type="spellStart"/>
            <w:r>
              <w:rPr>
                <w:rFonts w:ascii="Times New Roman" w:eastAsia="Times New Roman" w:hAnsi="Times New Roman" w:cs="Times New Roman"/>
                <w:i/>
                <w:color w:val="808080"/>
                <w:sz w:val="24"/>
                <w:szCs w:val="24"/>
              </w:rPr>
              <w:t>vmt</w:t>
            </w:r>
            <w:proofErr w:type="spellEnd"/>
            <w:r>
              <w:rPr>
                <w:rFonts w:ascii="Times New Roman" w:eastAsia="Times New Roman" w:hAnsi="Times New Roman" w:cs="Times New Roman"/>
                <w:i/>
                <w:color w:val="808080"/>
                <w:sz w:val="24"/>
                <w:szCs w:val="24"/>
              </w:rPr>
              <w:t xml:space="preserve">) kui need on olemas. Kui õppijalt nõutakse mingeid isiklikke õppevahendeid, tuua ka need välja. </w:t>
            </w:r>
          </w:p>
          <w:p w:rsidR="00263C74" w:rsidRDefault="00B27B61">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Õppe sisu:</w:t>
            </w:r>
          </w:p>
          <w:p w:rsidR="00714511" w:rsidRPr="00714511" w:rsidRDefault="00714511" w:rsidP="00714511">
            <w:pPr>
              <w:numPr>
                <w:ilvl w:val="0"/>
                <w:numId w:val="6"/>
              </w:numPr>
              <w:spacing w:before="100" w:beforeAutospacing="1" w:after="100" w:afterAutospacing="1"/>
              <w:rPr>
                <w:rFonts w:ascii="Times New Roman" w:eastAsia="Times New Roman" w:hAnsi="Times New Roman" w:cs="Times New Roman"/>
                <w:color w:val="212529"/>
                <w:sz w:val="24"/>
                <w:szCs w:val="24"/>
              </w:rPr>
            </w:pPr>
            <w:r w:rsidRPr="00714511">
              <w:rPr>
                <w:rFonts w:ascii="Times New Roman" w:eastAsia="Times New Roman" w:hAnsi="Times New Roman" w:cs="Times New Roman"/>
                <w:color w:val="212529"/>
                <w:sz w:val="24"/>
                <w:szCs w:val="24"/>
              </w:rPr>
              <w:t>Sissejuhatus graafilise visualiseerimise</w:t>
            </w:r>
            <w:r>
              <w:rPr>
                <w:rFonts w:ascii="Times New Roman" w:eastAsia="Times New Roman" w:hAnsi="Times New Roman" w:cs="Times New Roman"/>
                <w:color w:val="212529"/>
                <w:sz w:val="24"/>
                <w:szCs w:val="24"/>
              </w:rPr>
              <w:t xml:space="preserve"> olemusse ja kasutusvaldkondadesse</w:t>
            </w:r>
            <w:r w:rsidRPr="00714511">
              <w:rPr>
                <w:rFonts w:ascii="Times New Roman" w:eastAsia="Times New Roman" w:hAnsi="Times New Roman" w:cs="Times New Roman"/>
                <w:color w:val="212529"/>
                <w:sz w:val="24"/>
                <w:szCs w:val="24"/>
              </w:rPr>
              <w:t>;</w:t>
            </w:r>
          </w:p>
          <w:p w:rsidR="0014284E" w:rsidRDefault="00714511" w:rsidP="00714511">
            <w:pPr>
              <w:numPr>
                <w:ilvl w:val="0"/>
                <w:numId w:val="6"/>
              </w:numPr>
              <w:spacing w:before="100" w:beforeAutospacing="1" w:after="100" w:afterAutospacing="1"/>
              <w:rPr>
                <w:rFonts w:ascii="Times New Roman" w:eastAsia="Times New Roman" w:hAnsi="Times New Roman" w:cs="Times New Roman"/>
                <w:color w:val="212529"/>
                <w:sz w:val="24"/>
                <w:szCs w:val="24"/>
              </w:rPr>
            </w:pPr>
            <w:r w:rsidRPr="00714511">
              <w:rPr>
                <w:rFonts w:ascii="Times New Roman" w:eastAsia="Times New Roman" w:hAnsi="Times New Roman" w:cs="Times New Roman"/>
                <w:color w:val="212529"/>
                <w:sz w:val="24"/>
                <w:szCs w:val="24"/>
              </w:rPr>
              <w:t>Lihtsad ja kiired joonistusvõtted</w:t>
            </w:r>
          </w:p>
          <w:p w:rsidR="0014284E" w:rsidRDefault="0014284E" w:rsidP="00714511">
            <w:pPr>
              <w:numPr>
                <w:ilvl w:val="0"/>
                <w:numId w:val="6"/>
              </w:numPr>
              <w:spacing w:before="100" w:beforeAutospacing="1" w:after="100" w:afterAutospacing="1"/>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Visuaalne mõtlemine</w:t>
            </w:r>
          </w:p>
          <w:p w:rsidR="00714511" w:rsidRPr="00714511" w:rsidRDefault="0014284E" w:rsidP="00714511">
            <w:pPr>
              <w:numPr>
                <w:ilvl w:val="0"/>
                <w:numId w:val="6"/>
              </w:numPr>
              <w:spacing w:before="100" w:beforeAutospacing="1" w:after="100" w:afterAutospacing="1"/>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lihtsustamine</w:t>
            </w:r>
            <w:bookmarkStart w:id="2" w:name="_GoBack"/>
            <w:bookmarkEnd w:id="2"/>
            <w:r w:rsidR="00714511" w:rsidRPr="00714511">
              <w:rPr>
                <w:rFonts w:ascii="Times New Roman" w:eastAsia="Times New Roman" w:hAnsi="Times New Roman" w:cs="Times New Roman"/>
                <w:color w:val="212529"/>
                <w:sz w:val="24"/>
                <w:szCs w:val="24"/>
              </w:rPr>
              <w:t>;</w:t>
            </w:r>
          </w:p>
          <w:p w:rsidR="00714511" w:rsidRPr="00714511" w:rsidRDefault="00714511" w:rsidP="00714511">
            <w:pPr>
              <w:numPr>
                <w:ilvl w:val="0"/>
                <w:numId w:val="6"/>
              </w:numPr>
              <w:spacing w:before="100" w:beforeAutospacing="1" w:after="100" w:afterAutospacing="1"/>
              <w:rPr>
                <w:rFonts w:ascii="Times New Roman" w:eastAsia="Times New Roman" w:hAnsi="Times New Roman" w:cs="Times New Roman"/>
                <w:color w:val="212529"/>
                <w:sz w:val="24"/>
                <w:szCs w:val="24"/>
              </w:rPr>
            </w:pPr>
            <w:r w:rsidRPr="00714511">
              <w:rPr>
                <w:rFonts w:ascii="Times New Roman" w:eastAsia="Times New Roman" w:hAnsi="Times New Roman" w:cs="Times New Roman"/>
                <w:color w:val="212529"/>
                <w:sz w:val="24"/>
                <w:szCs w:val="24"/>
              </w:rPr>
              <w:t>Oluliste küsimuste küsimi</w:t>
            </w:r>
            <w:r>
              <w:rPr>
                <w:rFonts w:ascii="Times New Roman" w:eastAsia="Times New Roman" w:hAnsi="Times New Roman" w:cs="Times New Roman"/>
                <w:color w:val="212529"/>
                <w:sz w:val="24"/>
                <w:szCs w:val="24"/>
              </w:rPr>
              <w:t>se oskuse arendamine</w:t>
            </w:r>
            <w:r w:rsidRPr="00714511">
              <w:rPr>
                <w:rFonts w:ascii="Times New Roman" w:eastAsia="Times New Roman" w:hAnsi="Times New Roman" w:cs="Times New Roman"/>
                <w:color w:val="212529"/>
                <w:sz w:val="24"/>
                <w:szCs w:val="24"/>
              </w:rPr>
              <w:t>;</w:t>
            </w:r>
          </w:p>
          <w:p w:rsidR="00714511" w:rsidRPr="00714511" w:rsidRDefault="00714511" w:rsidP="00714511">
            <w:pPr>
              <w:numPr>
                <w:ilvl w:val="0"/>
                <w:numId w:val="6"/>
              </w:numPr>
              <w:spacing w:before="100" w:beforeAutospacing="1" w:after="100" w:afterAutospacing="1"/>
              <w:rPr>
                <w:rFonts w:ascii="Times New Roman" w:eastAsia="Times New Roman" w:hAnsi="Times New Roman" w:cs="Times New Roman"/>
                <w:color w:val="212529"/>
                <w:sz w:val="24"/>
                <w:szCs w:val="24"/>
              </w:rPr>
            </w:pPr>
            <w:proofErr w:type="spellStart"/>
            <w:r w:rsidRPr="00714511">
              <w:rPr>
                <w:rFonts w:ascii="Times New Roman" w:eastAsia="Times New Roman" w:hAnsi="Times New Roman" w:cs="Times New Roman"/>
                <w:color w:val="212529"/>
                <w:sz w:val="24"/>
                <w:szCs w:val="24"/>
              </w:rPr>
              <w:t>Stuktrueeritud</w:t>
            </w:r>
            <w:proofErr w:type="spellEnd"/>
            <w:r w:rsidRPr="00714511">
              <w:rPr>
                <w:rFonts w:ascii="Times New Roman" w:eastAsia="Times New Roman" w:hAnsi="Times New Roman" w:cs="Times New Roman"/>
                <w:color w:val="212529"/>
                <w:sz w:val="24"/>
                <w:szCs w:val="24"/>
              </w:rPr>
              <w:t xml:space="preserve"> kuulamine;</w:t>
            </w:r>
          </w:p>
          <w:p w:rsidR="00714511" w:rsidRPr="00714511" w:rsidRDefault="00714511" w:rsidP="00714511">
            <w:pPr>
              <w:numPr>
                <w:ilvl w:val="0"/>
                <w:numId w:val="6"/>
              </w:numPr>
              <w:spacing w:before="100" w:beforeAutospacing="1" w:after="100" w:afterAutospacing="1"/>
              <w:rPr>
                <w:rFonts w:ascii="Times New Roman" w:eastAsia="Times New Roman" w:hAnsi="Times New Roman" w:cs="Times New Roman"/>
                <w:color w:val="212529"/>
                <w:sz w:val="24"/>
                <w:szCs w:val="24"/>
              </w:rPr>
            </w:pPr>
            <w:r w:rsidRPr="00714511">
              <w:rPr>
                <w:rFonts w:ascii="Times New Roman" w:eastAsia="Times New Roman" w:hAnsi="Times New Roman" w:cs="Times New Roman"/>
                <w:color w:val="212529"/>
                <w:sz w:val="24"/>
                <w:szCs w:val="24"/>
              </w:rPr>
              <w:t>Põhjade ja näidiste loomine;</w:t>
            </w:r>
          </w:p>
          <w:p w:rsidR="00714511" w:rsidRDefault="00714511" w:rsidP="00714511">
            <w:pPr>
              <w:numPr>
                <w:ilvl w:val="0"/>
                <w:numId w:val="6"/>
              </w:numPr>
              <w:spacing w:before="100" w:beforeAutospacing="1" w:after="100" w:afterAutospacing="1"/>
              <w:rPr>
                <w:rFonts w:ascii="Times New Roman" w:eastAsia="Times New Roman" w:hAnsi="Times New Roman" w:cs="Times New Roman"/>
                <w:color w:val="212529"/>
                <w:sz w:val="24"/>
                <w:szCs w:val="24"/>
              </w:rPr>
            </w:pPr>
            <w:r w:rsidRPr="00714511">
              <w:rPr>
                <w:rFonts w:ascii="Times New Roman" w:eastAsia="Times New Roman" w:hAnsi="Times New Roman" w:cs="Times New Roman"/>
                <w:color w:val="212529"/>
                <w:sz w:val="24"/>
                <w:szCs w:val="24"/>
              </w:rPr>
              <w:t>Kuidas ja kus graafilist visualiseerimist kasutada.</w:t>
            </w:r>
          </w:p>
          <w:p w:rsidR="00714511" w:rsidRDefault="00714511" w:rsidP="008E27FD">
            <w:pPr>
              <w:spacing w:before="100" w:beforeAutospacing="1" w:after="100" w:afterAutospacing="1"/>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Osalejad saavad vastuse küsimustele:</w:t>
            </w:r>
          </w:p>
          <w:p w:rsidR="00714511" w:rsidRPr="008E27FD" w:rsidRDefault="00714511" w:rsidP="008E27FD">
            <w:pPr>
              <w:pStyle w:val="Loendilik"/>
              <w:numPr>
                <w:ilvl w:val="0"/>
                <w:numId w:val="7"/>
              </w:numPr>
              <w:spacing w:before="100" w:beforeAutospacing="1" w:after="100" w:afterAutospacing="1"/>
              <w:jc w:val="both"/>
              <w:rPr>
                <w:rFonts w:ascii="Times New Roman" w:eastAsia="Times New Roman" w:hAnsi="Times New Roman" w:cs="Times New Roman"/>
                <w:color w:val="212529"/>
                <w:sz w:val="24"/>
                <w:szCs w:val="24"/>
              </w:rPr>
            </w:pPr>
            <w:r w:rsidRPr="008E27FD">
              <w:rPr>
                <w:rFonts w:ascii="Times New Roman" w:eastAsia="Times New Roman" w:hAnsi="Times New Roman" w:cs="Times New Roman"/>
                <w:color w:val="212529"/>
                <w:sz w:val="24"/>
                <w:szCs w:val="24"/>
              </w:rPr>
              <w:t>Kuidas edastada olulisi sõnumeid</w:t>
            </w:r>
            <w:r w:rsidRPr="008E27FD">
              <w:rPr>
                <w:rFonts w:ascii="Times New Roman" w:eastAsia="Times New Roman" w:hAnsi="Times New Roman" w:cs="Times New Roman"/>
                <w:color w:val="212529"/>
                <w:sz w:val="24"/>
                <w:szCs w:val="24"/>
              </w:rPr>
              <w:t xml:space="preserve"> õpilastele, lapsevanematele, kolleegidele?</w:t>
            </w:r>
          </w:p>
          <w:p w:rsidR="00714511" w:rsidRPr="008E27FD" w:rsidRDefault="00714511" w:rsidP="008E27FD">
            <w:pPr>
              <w:pStyle w:val="Loendilik"/>
              <w:numPr>
                <w:ilvl w:val="0"/>
                <w:numId w:val="7"/>
              </w:numPr>
              <w:spacing w:before="100" w:beforeAutospacing="1" w:after="100" w:afterAutospacing="1"/>
              <w:jc w:val="both"/>
              <w:rPr>
                <w:rFonts w:ascii="Times New Roman" w:eastAsia="Times New Roman" w:hAnsi="Times New Roman" w:cs="Times New Roman"/>
                <w:color w:val="212529"/>
                <w:sz w:val="24"/>
                <w:szCs w:val="24"/>
              </w:rPr>
            </w:pPr>
            <w:r w:rsidRPr="008E27FD">
              <w:rPr>
                <w:rFonts w:ascii="Times New Roman" w:eastAsia="Times New Roman" w:hAnsi="Times New Roman" w:cs="Times New Roman"/>
                <w:color w:val="212529"/>
                <w:sz w:val="24"/>
                <w:szCs w:val="24"/>
              </w:rPr>
              <w:t xml:space="preserve">Kuidas juhtida keerukaid </w:t>
            </w:r>
            <w:r w:rsidRPr="008E27FD">
              <w:rPr>
                <w:rFonts w:ascii="Times New Roman" w:eastAsia="Times New Roman" w:hAnsi="Times New Roman" w:cs="Times New Roman"/>
                <w:color w:val="212529"/>
                <w:sz w:val="24"/>
                <w:szCs w:val="24"/>
              </w:rPr>
              <w:t>õpilastevahelisi olukordi kasutades graafilist visualiseerimist?</w:t>
            </w:r>
          </w:p>
          <w:p w:rsidR="00714511" w:rsidRPr="008E27FD" w:rsidRDefault="00714511" w:rsidP="008E27FD">
            <w:pPr>
              <w:pStyle w:val="Loendilik"/>
              <w:numPr>
                <w:ilvl w:val="0"/>
                <w:numId w:val="7"/>
              </w:numPr>
              <w:spacing w:before="100" w:beforeAutospacing="1" w:after="100" w:afterAutospacing="1"/>
              <w:jc w:val="both"/>
              <w:rPr>
                <w:rFonts w:ascii="Times New Roman" w:eastAsia="Times New Roman" w:hAnsi="Times New Roman" w:cs="Times New Roman"/>
                <w:color w:val="212529"/>
                <w:sz w:val="24"/>
                <w:szCs w:val="24"/>
              </w:rPr>
            </w:pPr>
            <w:r w:rsidRPr="008E27FD">
              <w:rPr>
                <w:rFonts w:ascii="Times New Roman" w:eastAsia="Times New Roman" w:hAnsi="Times New Roman" w:cs="Times New Roman"/>
                <w:color w:val="212529"/>
                <w:sz w:val="24"/>
                <w:szCs w:val="24"/>
              </w:rPr>
              <w:t>Kuidas teha koostööd</w:t>
            </w:r>
            <w:r w:rsidRPr="008E27FD">
              <w:rPr>
                <w:rFonts w:ascii="Times New Roman" w:eastAsia="Times New Roman" w:hAnsi="Times New Roman" w:cs="Times New Roman"/>
                <w:color w:val="212529"/>
                <w:sz w:val="24"/>
                <w:szCs w:val="24"/>
              </w:rPr>
              <w:t xml:space="preserve"> õpilaste, lapsevanemate, kolleegidega</w:t>
            </w:r>
            <w:r w:rsidRPr="008E27FD">
              <w:rPr>
                <w:rFonts w:ascii="Times New Roman" w:eastAsia="Times New Roman" w:hAnsi="Times New Roman" w:cs="Times New Roman"/>
                <w:color w:val="212529"/>
                <w:sz w:val="24"/>
                <w:szCs w:val="24"/>
              </w:rPr>
              <w:t xml:space="preserve"> eesmärkideni jõudmiseks?</w:t>
            </w:r>
          </w:p>
          <w:p w:rsidR="00714511" w:rsidRPr="008E27FD" w:rsidRDefault="00714511" w:rsidP="008E27FD">
            <w:pPr>
              <w:pStyle w:val="Loendilik"/>
              <w:numPr>
                <w:ilvl w:val="0"/>
                <w:numId w:val="7"/>
              </w:numPr>
              <w:spacing w:before="100" w:beforeAutospacing="1" w:after="100" w:afterAutospacing="1"/>
              <w:jc w:val="both"/>
              <w:rPr>
                <w:rFonts w:ascii="Times New Roman" w:eastAsia="Times New Roman" w:hAnsi="Times New Roman" w:cs="Times New Roman"/>
                <w:color w:val="212529"/>
                <w:sz w:val="24"/>
                <w:szCs w:val="24"/>
              </w:rPr>
            </w:pPr>
            <w:r w:rsidRPr="008E27FD">
              <w:rPr>
                <w:rFonts w:ascii="Times New Roman" w:eastAsia="Times New Roman" w:hAnsi="Times New Roman" w:cs="Times New Roman"/>
                <w:color w:val="212529"/>
                <w:sz w:val="24"/>
                <w:szCs w:val="24"/>
              </w:rPr>
              <w:t xml:space="preserve">Kuidas hoolitseda ühise arusaamise eest </w:t>
            </w:r>
            <w:r w:rsidRPr="008E27FD">
              <w:rPr>
                <w:rFonts w:ascii="Times New Roman" w:eastAsia="Times New Roman" w:hAnsi="Times New Roman" w:cs="Times New Roman"/>
                <w:color w:val="212529"/>
                <w:sz w:val="24"/>
                <w:szCs w:val="24"/>
              </w:rPr>
              <w:t>klassis</w:t>
            </w:r>
            <w:r w:rsidRPr="008E27FD">
              <w:rPr>
                <w:rFonts w:ascii="Times New Roman" w:eastAsia="Times New Roman" w:hAnsi="Times New Roman" w:cs="Times New Roman"/>
                <w:color w:val="212529"/>
                <w:sz w:val="24"/>
                <w:szCs w:val="24"/>
              </w:rPr>
              <w:t>?</w:t>
            </w:r>
          </w:p>
          <w:p w:rsidR="00263C74" w:rsidRPr="008E27FD" w:rsidRDefault="00714511" w:rsidP="008E27FD">
            <w:pPr>
              <w:pStyle w:val="Loendilik"/>
              <w:numPr>
                <w:ilvl w:val="0"/>
                <w:numId w:val="7"/>
              </w:numPr>
              <w:spacing w:before="100" w:beforeAutospacing="1" w:after="100" w:afterAutospacing="1"/>
              <w:jc w:val="both"/>
              <w:rPr>
                <w:rFonts w:ascii="Times New Roman" w:eastAsia="Times New Roman" w:hAnsi="Times New Roman" w:cs="Times New Roman"/>
                <w:color w:val="212529"/>
                <w:sz w:val="24"/>
                <w:szCs w:val="24"/>
              </w:rPr>
            </w:pPr>
            <w:r w:rsidRPr="008E27FD">
              <w:rPr>
                <w:rFonts w:ascii="Times New Roman" w:eastAsia="Times New Roman" w:hAnsi="Times New Roman" w:cs="Times New Roman"/>
                <w:color w:val="212529"/>
                <w:sz w:val="24"/>
                <w:szCs w:val="24"/>
              </w:rPr>
              <w:t>Kuidas teha mõjusaid esitlusi ja ettekandeid?</w:t>
            </w:r>
          </w:p>
          <w:p w:rsidR="00714511" w:rsidRPr="00714511" w:rsidRDefault="00714511" w:rsidP="008E27FD">
            <w:pPr>
              <w:spacing w:before="100" w:beforeAutospacing="1" w:after="100" w:afterAutospacing="1"/>
              <w:jc w:val="both"/>
              <w:rPr>
                <w:rFonts w:ascii="Times New Roman" w:eastAsia="Times New Roman" w:hAnsi="Times New Roman" w:cs="Times New Roman"/>
                <w:sz w:val="24"/>
                <w:szCs w:val="24"/>
              </w:rPr>
            </w:pPr>
            <w:r w:rsidRPr="00714511">
              <w:rPr>
                <w:rFonts w:ascii="Times New Roman" w:eastAsia="Times New Roman" w:hAnsi="Times New Roman" w:cs="Times New Roman"/>
                <w:sz w:val="24"/>
                <w:szCs w:val="24"/>
              </w:rPr>
              <w:t>Kasutatakse täiskasvanute koolitamiseks sobivaid aktiivõppe meetodeid, sh rollimänge,  grupi arutelusid, eneseanalüüsi ülesandeid jpm. Koolitus on tempokas ja intensiivne, kõiki osalejaid kaasav.  Koolitusel osalejad saavad õppematerjalid, mis sisaldavad soovitusi õpitu rakendamiseks koolituse järgselt ning  soovitusi täiendava kirjanduse osas.</w:t>
            </w:r>
          </w:p>
          <w:p w:rsidR="00263C74" w:rsidRDefault="00B27B61" w:rsidP="008E27FD">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Õppekeskkonna kirjeldus:  </w:t>
            </w:r>
            <w:r w:rsidR="00714511" w:rsidRPr="00714511">
              <w:rPr>
                <w:rFonts w:ascii="Times New Roman" w:eastAsia="Times New Roman" w:hAnsi="Times New Roman" w:cs="Times New Roman"/>
                <w:sz w:val="24"/>
                <w:szCs w:val="24"/>
              </w:rPr>
              <w:t>Luua Metsanduskooli</w:t>
            </w:r>
            <w:r w:rsidR="00714511">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tänapäeva</w:t>
            </w:r>
            <w:r w:rsidR="00714511">
              <w:rPr>
                <w:rFonts w:ascii="Times New Roman" w:eastAsia="Times New Roman" w:hAnsi="Times New Roman" w:cs="Times New Roman"/>
                <w:sz w:val="24"/>
                <w:szCs w:val="24"/>
              </w:rPr>
              <w:t>se esitlustehnikaga ja reguleeritava mööbliga õppeklass.</w:t>
            </w:r>
          </w:p>
          <w:p w:rsidR="00714511" w:rsidRDefault="00714511">
            <w:pPr>
              <w:widowControl w:val="0"/>
              <w:shd w:val="clear" w:color="auto" w:fill="FFFFFF"/>
              <w:rPr>
                <w:rFonts w:ascii="Times New Roman" w:eastAsia="Times New Roman" w:hAnsi="Times New Roman" w:cs="Times New Roman"/>
                <w:b/>
                <w:sz w:val="24"/>
                <w:szCs w:val="24"/>
              </w:rPr>
            </w:pPr>
          </w:p>
          <w:p w:rsidR="00714511" w:rsidRDefault="00714511">
            <w:pPr>
              <w:widowControl w:val="0"/>
              <w:shd w:val="clear" w:color="auto" w:fill="FFFFFF"/>
              <w:rPr>
                <w:rFonts w:ascii="Times New Roman" w:eastAsia="Times New Roman" w:hAnsi="Times New Roman" w:cs="Times New Roman"/>
                <w:b/>
                <w:sz w:val="24"/>
                <w:szCs w:val="24"/>
              </w:rPr>
            </w:pPr>
          </w:p>
        </w:tc>
      </w:tr>
      <w:tr w:rsidR="00263C74" w:rsidTr="00263C74">
        <w:trPr>
          <w:trHeight w:val="18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rsidR="00263C74" w:rsidRDefault="00B27B61">
            <w:pPr>
              <w:widowControl w:val="0"/>
              <w:pBdr>
                <w:bottom w:val="single" w:sz="6" w:space="1" w:color="000000"/>
              </w:pBdr>
              <w:shd w:val="clear" w:color="auto" w:fill="E2EFD9"/>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Nõuded õppe lõpetamiseks, sh hindamismeetodid ja –kriteeriumid. </w:t>
            </w:r>
            <w:r>
              <w:rPr>
                <w:rFonts w:ascii="Times New Roman" w:eastAsia="Times New Roman" w:hAnsi="Times New Roman" w:cs="Times New Roman"/>
                <w:i/>
                <w:color w:val="808080"/>
                <w:sz w:val="24"/>
                <w:szCs w:val="24"/>
              </w:rPr>
              <w:t xml:space="preserve">Nõutud on vähemalt 70% kontakttundides osalemine. Kirjeldada, </w:t>
            </w:r>
            <w:r>
              <w:rPr>
                <w:rFonts w:ascii="Times New Roman" w:eastAsia="Times New Roman" w:hAnsi="Times New Roman" w:cs="Times New Roman"/>
                <w:b/>
                <w:i/>
                <w:color w:val="808080"/>
                <w:sz w:val="24"/>
                <w:szCs w:val="24"/>
              </w:rPr>
              <w:t>kuidas hinnatakse</w:t>
            </w:r>
            <w:r>
              <w:rPr>
                <w:rFonts w:ascii="Times New Roman" w:eastAsia="Times New Roman" w:hAnsi="Times New Roman" w:cs="Times New Roman"/>
                <w:i/>
                <w:color w:val="808080"/>
                <w:sz w:val="24"/>
                <w:szCs w:val="24"/>
              </w:rPr>
              <w:t xml:space="preserve"> </w:t>
            </w:r>
            <w:r>
              <w:rPr>
                <w:rFonts w:ascii="Times New Roman" w:eastAsia="Times New Roman" w:hAnsi="Times New Roman" w:cs="Times New Roman"/>
                <w:b/>
                <w:i/>
                <w:color w:val="808080"/>
                <w:sz w:val="24"/>
                <w:szCs w:val="24"/>
              </w:rPr>
              <w:t>õpiväljundite saavutamist</w:t>
            </w:r>
            <w:r>
              <w:rPr>
                <w:rFonts w:ascii="Times New Roman" w:eastAsia="Times New Roman" w:hAnsi="Times New Roman" w:cs="Times New Roman"/>
                <w:i/>
                <w:color w:val="808080"/>
                <w:sz w:val="24"/>
                <w:szCs w:val="24"/>
              </w:rPr>
              <w:t xml:space="preserve">. </w:t>
            </w:r>
          </w:p>
          <w:p w:rsidR="008E27FD" w:rsidRDefault="008E27FD" w:rsidP="00050323">
            <w:pPr>
              <w:widowControl w:val="0"/>
              <w:shd w:val="clear" w:color="auto" w:fill="FFFFFF"/>
              <w:rPr>
                <w:rFonts w:ascii="Times New Roman" w:eastAsia="Times New Roman" w:hAnsi="Times New Roman" w:cs="Times New Roman"/>
                <w:sz w:val="24"/>
                <w:szCs w:val="24"/>
              </w:rPr>
            </w:pPr>
            <w:r w:rsidRPr="008E27FD">
              <w:rPr>
                <w:rFonts w:ascii="Times New Roman" w:eastAsia="Times New Roman" w:hAnsi="Times New Roman" w:cs="Times New Roman"/>
                <w:sz w:val="24"/>
                <w:szCs w:val="24"/>
              </w:rPr>
              <w:t xml:space="preserve">Lõpetamise tingimuseks on </w:t>
            </w:r>
            <w:r w:rsidR="00050323">
              <w:rPr>
                <w:rFonts w:ascii="Times New Roman" w:eastAsia="Times New Roman" w:hAnsi="Times New Roman" w:cs="Times New Roman"/>
                <w:sz w:val="24"/>
                <w:szCs w:val="24"/>
              </w:rPr>
              <w:t xml:space="preserve">osalemine vähemalt 70% kontakttundides ja iseseisva praktilise töö sooritamist (graafilise </w:t>
            </w:r>
            <w:proofErr w:type="spellStart"/>
            <w:r w:rsidR="00050323">
              <w:rPr>
                <w:rFonts w:ascii="Times New Roman" w:eastAsia="Times New Roman" w:hAnsi="Times New Roman" w:cs="Times New Roman"/>
                <w:sz w:val="24"/>
                <w:szCs w:val="24"/>
              </w:rPr>
              <w:t>visuaali</w:t>
            </w:r>
            <w:proofErr w:type="spellEnd"/>
            <w:r w:rsidR="00050323">
              <w:rPr>
                <w:rFonts w:ascii="Times New Roman" w:eastAsia="Times New Roman" w:hAnsi="Times New Roman" w:cs="Times New Roman"/>
                <w:sz w:val="24"/>
                <w:szCs w:val="24"/>
              </w:rPr>
              <w:t xml:space="preserve"> loomine). Visuaal on üheselt mõistetav, vastab graafilise visualiseerimise põhimõtetele ja õppija on </w:t>
            </w:r>
            <w:proofErr w:type="spellStart"/>
            <w:r w:rsidR="00050323">
              <w:rPr>
                <w:rFonts w:ascii="Times New Roman" w:eastAsia="Times New Roman" w:hAnsi="Times New Roman" w:cs="Times New Roman"/>
                <w:sz w:val="24"/>
                <w:szCs w:val="24"/>
              </w:rPr>
              <w:t>visuaali</w:t>
            </w:r>
            <w:proofErr w:type="spellEnd"/>
            <w:r w:rsidR="00050323">
              <w:rPr>
                <w:rFonts w:ascii="Times New Roman" w:eastAsia="Times New Roman" w:hAnsi="Times New Roman" w:cs="Times New Roman"/>
                <w:sz w:val="24"/>
                <w:szCs w:val="24"/>
              </w:rPr>
              <w:t xml:space="preserve"> kaaslastele ja koolitajale esitlenud.  </w:t>
            </w:r>
          </w:p>
          <w:p w:rsidR="00263C74" w:rsidRPr="00050323" w:rsidRDefault="00B27B61" w:rsidP="0005032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Hindamine on mitteeristav.</w:t>
            </w:r>
          </w:p>
        </w:tc>
      </w:tr>
    </w:tbl>
    <w:p w:rsidR="00263C74" w:rsidRDefault="00263C74">
      <w:pPr>
        <w:widowControl w:val="0"/>
        <w:shd w:val="clear" w:color="auto" w:fill="FFFFFF"/>
        <w:spacing w:after="0" w:line="240" w:lineRule="auto"/>
        <w:rPr>
          <w:rFonts w:ascii="Times New Roman" w:eastAsia="Times New Roman" w:hAnsi="Times New Roman" w:cs="Times New Roman"/>
          <w:b/>
          <w:sz w:val="24"/>
          <w:szCs w:val="24"/>
        </w:rPr>
      </w:pPr>
    </w:p>
    <w:p w:rsidR="00DA1786" w:rsidRDefault="00DA17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263C74" w:rsidRDefault="00B27B61">
      <w:pPr>
        <w:widowControl w:val="0"/>
        <w:numPr>
          <w:ilvl w:val="0"/>
          <w:numId w:val="5"/>
        </w:numPr>
        <w:shd w:val="clear" w:color="auto" w:fill="FFFFFF"/>
        <w:spacing w:after="120" w:line="240" w:lineRule="auto"/>
        <w:ind w:left="714" w:hanging="357"/>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Koolitaja andmed</w:t>
      </w:r>
    </w:p>
    <w:tbl>
      <w:tblPr>
        <w:tblStyle w:val="a3"/>
        <w:tblW w:w="9258"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258"/>
      </w:tblGrid>
      <w:tr w:rsidR="00263C74" w:rsidTr="00263C74">
        <w:trPr>
          <w:cnfStyle w:val="000000100000" w:firstRow="0" w:lastRow="0" w:firstColumn="0" w:lastColumn="0" w:oddVBand="0" w:evenVBand="0" w:oddHBand="1" w:evenHBand="0" w:firstRowFirstColumn="0" w:firstRowLastColumn="0" w:lastRowFirstColumn="0" w:lastRowLastColumn="0"/>
          <w:trHeight w:val="15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rsidR="00263C74" w:rsidRDefault="00B27B61">
            <w:pPr>
              <w:widowControl w:val="0"/>
              <w:pBdr>
                <w:bottom w:val="single" w:sz="4" w:space="1" w:color="BFBFBF"/>
              </w:pBdr>
              <w:shd w:val="clear" w:color="auto" w:fill="FFFFFF"/>
              <w:rPr>
                <w:rFonts w:ascii="Times New Roman" w:eastAsia="Times New Roman" w:hAnsi="Times New Roman" w:cs="Times New Roman"/>
                <w:b/>
                <w:i/>
                <w:sz w:val="24"/>
                <w:szCs w:val="24"/>
              </w:rPr>
            </w:pPr>
            <w:r>
              <w:rPr>
                <w:rFonts w:ascii="Times New Roman" w:eastAsia="Times New Roman" w:hAnsi="Times New Roman" w:cs="Times New Roman"/>
                <w:b/>
                <w:sz w:val="24"/>
                <w:szCs w:val="24"/>
                <w:shd w:val="clear" w:color="auto" w:fill="E2EFD9"/>
              </w:rPr>
              <w:t xml:space="preserve">Koolitaja andmed. </w:t>
            </w:r>
            <w:r>
              <w:rPr>
                <w:rFonts w:ascii="Times New Roman" w:eastAsia="Times New Roman" w:hAnsi="Times New Roman" w:cs="Times New Roman"/>
                <w:i/>
                <w:color w:val="808080"/>
                <w:sz w:val="24"/>
                <w:szCs w:val="24"/>
                <w:shd w:val="clear" w:color="auto" w:fill="E2EFD9"/>
              </w:rPr>
              <w:t>Tuua ära koolitaja(te) ees- ja perenimi ning kursuse läbiviimiseks vajalikku kompetentsust näitav kvalifikatsioon või vastav õpi- või töökogemuse kirjeldus</w:t>
            </w:r>
            <w:r>
              <w:rPr>
                <w:rFonts w:ascii="Times New Roman" w:eastAsia="Times New Roman" w:hAnsi="Times New Roman" w:cs="Times New Roman"/>
                <w:i/>
                <w:color w:val="808080"/>
                <w:sz w:val="24"/>
                <w:szCs w:val="24"/>
              </w:rPr>
              <w:t>.</w:t>
            </w:r>
            <w:r>
              <w:rPr>
                <w:rFonts w:ascii="Times New Roman" w:eastAsia="Times New Roman" w:hAnsi="Times New Roman" w:cs="Times New Roman"/>
                <w:b/>
                <w:i/>
                <w:sz w:val="24"/>
                <w:szCs w:val="24"/>
              </w:rPr>
              <w:t xml:space="preserve"> </w:t>
            </w:r>
          </w:p>
          <w:p w:rsidR="00263C74" w:rsidRDefault="00263C74">
            <w:pPr>
              <w:widowControl w:val="0"/>
              <w:shd w:val="clear" w:color="auto" w:fill="FFFFFF"/>
              <w:rPr>
                <w:rFonts w:ascii="Times New Roman" w:eastAsia="Times New Roman" w:hAnsi="Times New Roman" w:cs="Times New Roman"/>
                <w:sz w:val="24"/>
                <w:szCs w:val="24"/>
              </w:rPr>
            </w:pPr>
          </w:p>
          <w:p w:rsidR="001C3E78" w:rsidRDefault="001C3E78" w:rsidP="001C3E7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Kati Orav - </w:t>
            </w:r>
            <w:r w:rsidRPr="001C3E78">
              <w:rPr>
                <w:rFonts w:ascii="Times New Roman" w:eastAsia="Times New Roman" w:hAnsi="Times New Roman" w:cs="Times New Roman"/>
                <w:b/>
                <w:sz w:val="24"/>
                <w:szCs w:val="24"/>
              </w:rPr>
              <w:t xml:space="preserve"> </w:t>
            </w:r>
            <w:r w:rsidRPr="0085696A">
              <w:rPr>
                <w:rFonts w:ascii="Times New Roman" w:eastAsia="Times New Roman" w:hAnsi="Times New Roman" w:cs="Times New Roman"/>
                <w:sz w:val="24"/>
                <w:szCs w:val="24"/>
              </w:rPr>
              <w:t>visuaalse mõtlemise ja lihtsustamise edendaja</w:t>
            </w:r>
            <w:r w:rsidR="0085696A" w:rsidRPr="0085696A">
              <w:rPr>
                <w:rFonts w:ascii="Times New Roman" w:eastAsia="Times New Roman" w:hAnsi="Times New Roman" w:cs="Times New Roman"/>
                <w:sz w:val="24"/>
                <w:szCs w:val="24"/>
              </w:rPr>
              <w:t xml:space="preserve"> ja</w:t>
            </w:r>
            <w:r w:rsidRPr="0085696A">
              <w:rPr>
                <w:rFonts w:ascii="Times New Roman" w:eastAsia="Times New Roman" w:hAnsi="Times New Roman" w:cs="Times New Roman"/>
                <w:sz w:val="24"/>
                <w:szCs w:val="24"/>
              </w:rPr>
              <w:t xml:space="preserve"> koolitaja. </w:t>
            </w:r>
            <w:r w:rsidR="0085696A" w:rsidRPr="0085696A">
              <w:rPr>
                <w:rFonts w:ascii="Times New Roman" w:eastAsia="Times New Roman" w:hAnsi="Times New Roman" w:cs="Times New Roman"/>
                <w:sz w:val="24"/>
                <w:szCs w:val="24"/>
              </w:rPr>
              <w:t>K</w:t>
            </w:r>
            <w:r w:rsidRPr="0085696A">
              <w:rPr>
                <w:rFonts w:ascii="Times New Roman" w:eastAsia="Times New Roman" w:hAnsi="Times New Roman" w:cs="Times New Roman"/>
                <w:sz w:val="24"/>
                <w:szCs w:val="24"/>
              </w:rPr>
              <w:t>uulu</w:t>
            </w:r>
            <w:r w:rsidR="0085696A" w:rsidRPr="0085696A">
              <w:rPr>
                <w:rFonts w:ascii="Times New Roman" w:eastAsia="Times New Roman" w:hAnsi="Times New Roman" w:cs="Times New Roman"/>
                <w:sz w:val="24"/>
                <w:szCs w:val="24"/>
              </w:rPr>
              <w:t xml:space="preserve">b </w:t>
            </w:r>
            <w:r w:rsidRPr="0085696A">
              <w:rPr>
                <w:rFonts w:ascii="Times New Roman" w:eastAsia="Times New Roman" w:hAnsi="Times New Roman" w:cs="Times New Roman"/>
                <w:sz w:val="24"/>
                <w:szCs w:val="24"/>
              </w:rPr>
              <w:t>rahvusvahelisse visuaalsete praktikute foorumisse (IFVP) ning Euroopa visuaalsete praktikute  (EVP) ja kaasava juhtimise praktikute (</w:t>
            </w:r>
            <w:proofErr w:type="spellStart"/>
            <w:r w:rsidRPr="0085696A">
              <w:rPr>
                <w:rFonts w:ascii="Times New Roman" w:eastAsia="Times New Roman" w:hAnsi="Times New Roman" w:cs="Times New Roman"/>
                <w:sz w:val="24"/>
                <w:szCs w:val="24"/>
              </w:rPr>
              <w:t>AoH</w:t>
            </w:r>
            <w:proofErr w:type="spellEnd"/>
            <w:r w:rsidRPr="0085696A">
              <w:rPr>
                <w:rFonts w:ascii="Times New Roman" w:eastAsia="Times New Roman" w:hAnsi="Times New Roman" w:cs="Times New Roman"/>
                <w:sz w:val="24"/>
                <w:szCs w:val="24"/>
              </w:rPr>
              <w:t>) kogukondadesse.</w:t>
            </w:r>
            <w:r w:rsidR="0085696A" w:rsidRPr="0085696A">
              <w:rPr>
                <w:rFonts w:ascii="Times New Roman" w:eastAsia="Times New Roman" w:hAnsi="Times New Roman" w:cs="Times New Roman"/>
                <w:sz w:val="24"/>
                <w:szCs w:val="24"/>
              </w:rPr>
              <w:t xml:space="preserve"> Tartu Ülikooli haridusinnovatsiooni magistrandina uurib visuaalset mõtlemist ja lihtsustamist  hariduse kontekstis.</w:t>
            </w:r>
          </w:p>
          <w:p w:rsidR="00062E19" w:rsidRDefault="00062E19" w:rsidP="001C3E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Koolitaja info: </w:t>
            </w:r>
            <w:hyperlink r:id="rId7" w:history="1">
              <w:r w:rsidRPr="008F2F02">
                <w:rPr>
                  <w:rStyle w:val="Hperlink"/>
                  <w:rFonts w:ascii="Times New Roman" w:eastAsia="Times New Roman" w:hAnsi="Times New Roman" w:cs="Times New Roman"/>
                  <w:sz w:val="24"/>
                  <w:szCs w:val="24"/>
                </w:rPr>
                <w:t>https://creativitycatcher.com/kati-orav/</w:t>
              </w:r>
            </w:hyperlink>
          </w:p>
          <w:p w:rsidR="00062E19" w:rsidRPr="0085696A" w:rsidRDefault="00062E19" w:rsidP="001C3E78">
            <w:pPr>
              <w:rPr>
                <w:rFonts w:ascii="Times New Roman" w:eastAsia="Times New Roman" w:hAnsi="Times New Roman" w:cs="Times New Roman"/>
                <w:sz w:val="24"/>
                <w:szCs w:val="24"/>
              </w:rPr>
            </w:pPr>
          </w:p>
          <w:p w:rsidR="00263C74" w:rsidRDefault="00263C74" w:rsidP="00A41B2C">
            <w:pPr>
              <w:widowControl w:val="0"/>
              <w:shd w:val="clear" w:color="auto" w:fill="FFFFFF"/>
              <w:rPr>
                <w:rFonts w:ascii="Times New Roman" w:eastAsia="Times New Roman" w:hAnsi="Times New Roman" w:cs="Times New Roman"/>
                <w:b/>
                <w:sz w:val="24"/>
                <w:szCs w:val="24"/>
              </w:rPr>
            </w:pPr>
          </w:p>
        </w:tc>
      </w:tr>
    </w:tbl>
    <w:p w:rsidR="00A41B2C" w:rsidRDefault="00A41B2C">
      <w:pPr>
        <w:widowControl w:val="0"/>
        <w:shd w:val="clear" w:color="auto" w:fill="FFFFFF"/>
        <w:spacing w:after="0" w:line="240" w:lineRule="auto"/>
        <w:rPr>
          <w:rFonts w:ascii="Times New Roman" w:eastAsia="Times New Roman" w:hAnsi="Times New Roman" w:cs="Times New Roman"/>
          <w:b/>
          <w:sz w:val="24"/>
          <w:szCs w:val="24"/>
        </w:rPr>
      </w:pPr>
    </w:p>
    <w:p w:rsidR="00263C74" w:rsidRDefault="00B27B61">
      <w:pPr>
        <w:widowControl w:val="0"/>
        <w:shd w:val="clear" w:color="auto" w:fill="FFFFFF"/>
        <w:spacing w:after="0" w:line="240" w:lineRule="auto"/>
        <w:rPr>
          <w:rFonts w:ascii="Arial" w:eastAsia="Arial" w:hAnsi="Arial" w:cs="Arial"/>
          <w:i/>
          <w:sz w:val="16"/>
          <w:szCs w:val="16"/>
        </w:rPr>
      </w:pPr>
      <w:r>
        <w:rPr>
          <w:rFonts w:ascii="Times New Roman" w:eastAsia="Times New Roman" w:hAnsi="Times New Roman" w:cs="Times New Roman"/>
          <w:b/>
          <w:sz w:val="24"/>
          <w:szCs w:val="24"/>
        </w:rPr>
        <w:t xml:space="preserve">Õppekava koostaja: </w:t>
      </w:r>
      <w:r w:rsidR="00BE3763">
        <w:rPr>
          <w:rFonts w:ascii="Times New Roman" w:eastAsia="Times New Roman" w:hAnsi="Times New Roman" w:cs="Times New Roman"/>
          <w:sz w:val="24"/>
          <w:szCs w:val="24"/>
        </w:rPr>
        <w:t xml:space="preserve">Kairit Reiman, </w:t>
      </w:r>
      <w:proofErr w:type="spellStart"/>
      <w:r w:rsidR="00BE3763">
        <w:rPr>
          <w:rFonts w:ascii="Times New Roman" w:eastAsia="Times New Roman" w:hAnsi="Times New Roman" w:cs="Times New Roman"/>
          <w:sz w:val="24"/>
          <w:szCs w:val="24"/>
        </w:rPr>
        <w:t>koolituskeksuse</w:t>
      </w:r>
      <w:proofErr w:type="spellEnd"/>
      <w:r w:rsidR="00BE3763">
        <w:rPr>
          <w:rFonts w:ascii="Times New Roman" w:eastAsia="Times New Roman" w:hAnsi="Times New Roman" w:cs="Times New Roman"/>
          <w:sz w:val="24"/>
          <w:szCs w:val="24"/>
        </w:rPr>
        <w:t xml:space="preserve"> juht, kairit.reiman@luua.ee</w:t>
      </w:r>
    </w:p>
    <w:sectPr w:rsidR="00263C74">
      <w:headerReference w:type="default" r:id="rId8"/>
      <w:footerReference w:type="default" r:id="rId9"/>
      <w:pgSz w:w="12240" w:h="15840"/>
      <w:pgMar w:top="426" w:right="1134" w:bottom="142" w:left="1701"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651" w:rsidRDefault="00350651">
      <w:pPr>
        <w:spacing w:after="0" w:line="240" w:lineRule="auto"/>
      </w:pPr>
      <w:r>
        <w:separator/>
      </w:r>
    </w:p>
  </w:endnote>
  <w:endnote w:type="continuationSeparator" w:id="0">
    <w:p w:rsidR="00350651" w:rsidRDefault="00350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C74" w:rsidRDefault="00B27B61">
    <w:pPr>
      <w:tabs>
        <w:tab w:val="center" w:pos="4536"/>
        <w:tab w:val="right" w:pos="9072"/>
      </w:tabs>
      <w:spacing w:after="153" w:line="240" w:lineRule="auto"/>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651" w:rsidRDefault="00350651">
      <w:pPr>
        <w:spacing w:after="0" w:line="240" w:lineRule="auto"/>
      </w:pPr>
      <w:r>
        <w:separator/>
      </w:r>
    </w:p>
  </w:footnote>
  <w:footnote w:type="continuationSeparator" w:id="0">
    <w:p w:rsidR="00350651" w:rsidRDefault="00350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C74" w:rsidRDefault="00B27B61">
    <w:pPr>
      <w:tabs>
        <w:tab w:val="center" w:pos="4536"/>
        <w:tab w:val="right" w:pos="9072"/>
      </w:tabs>
      <w:spacing w:before="284" w:after="0" w:line="240" w:lineRule="auto"/>
    </w:pPr>
    <w:r>
      <w:rPr>
        <w:noProof/>
      </w:rPr>
      <w:drawing>
        <wp:inline distT="0" distB="0" distL="0" distR="0">
          <wp:extent cx="1192616" cy="62997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92616" cy="629975"/>
                  </a:xfrm>
                  <a:prstGeom prst="rect">
                    <a:avLst/>
                  </a:prstGeom>
                  <a:ln/>
                </pic:spPr>
              </pic:pic>
            </a:graphicData>
          </a:graphic>
        </wp:inline>
      </w:drawing>
    </w:r>
    <w:r>
      <w:t xml:space="preserve">                                                                                                     </w:t>
    </w:r>
    <w:r>
      <w:rPr>
        <w:noProof/>
      </w:rPr>
      <w:drawing>
        <wp:inline distT="0" distB="0" distL="0" distR="0">
          <wp:extent cx="1372553" cy="54902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72553" cy="549021"/>
                  </a:xfrm>
                  <a:prstGeom prst="rect">
                    <a:avLst/>
                  </a:prstGeom>
                  <a:ln/>
                </pic:spPr>
              </pic:pic>
            </a:graphicData>
          </a:graphic>
        </wp:inline>
      </w:drawing>
    </w:r>
  </w:p>
  <w:p w:rsidR="00263C74" w:rsidRDefault="00263C74">
    <w:pP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827D9"/>
    <w:multiLevelType w:val="multilevel"/>
    <w:tmpl w:val="D32CC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6750E4"/>
    <w:multiLevelType w:val="multilevel"/>
    <w:tmpl w:val="1C5C5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7077D6"/>
    <w:multiLevelType w:val="multilevel"/>
    <w:tmpl w:val="5B74D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9D485C"/>
    <w:multiLevelType w:val="multilevel"/>
    <w:tmpl w:val="7456A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6A41427"/>
    <w:multiLevelType w:val="multilevel"/>
    <w:tmpl w:val="BFE8D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91C4A22"/>
    <w:multiLevelType w:val="hybridMultilevel"/>
    <w:tmpl w:val="1A8261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6ED9575E"/>
    <w:multiLevelType w:val="multilevel"/>
    <w:tmpl w:val="F1BC3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2"/>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C74"/>
    <w:rsid w:val="00050323"/>
    <w:rsid w:val="00062E19"/>
    <w:rsid w:val="0014284E"/>
    <w:rsid w:val="00165361"/>
    <w:rsid w:val="001C3E78"/>
    <w:rsid w:val="00234F06"/>
    <w:rsid w:val="00263C74"/>
    <w:rsid w:val="00350651"/>
    <w:rsid w:val="004A2026"/>
    <w:rsid w:val="00714511"/>
    <w:rsid w:val="0072603D"/>
    <w:rsid w:val="007B4AB2"/>
    <w:rsid w:val="00841D26"/>
    <w:rsid w:val="0085696A"/>
    <w:rsid w:val="00857285"/>
    <w:rsid w:val="008D4B4E"/>
    <w:rsid w:val="008E27FD"/>
    <w:rsid w:val="00A41B2C"/>
    <w:rsid w:val="00A81888"/>
    <w:rsid w:val="00B0448C"/>
    <w:rsid w:val="00B27B61"/>
    <w:rsid w:val="00BA3E39"/>
    <w:rsid w:val="00BE3763"/>
    <w:rsid w:val="00D54BD5"/>
    <w:rsid w:val="00DA1786"/>
    <w:rsid w:val="00DA5392"/>
    <w:rsid w:val="00E60A77"/>
    <w:rsid w:val="00F6492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F3282"/>
  <w15:docId w15:val="{55EE09C1-E816-497A-B6D1-4C8EDC289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t-EE" w:eastAsia="et-E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style>
  <w:style w:type="paragraph" w:styleId="Pealkiri1">
    <w:name w:val="heading 1"/>
    <w:basedOn w:val="Normaallaad"/>
    <w:next w:val="Normaallaad"/>
    <w:pPr>
      <w:keepNext/>
      <w:keepLines/>
      <w:spacing w:before="480" w:after="120"/>
      <w:outlineLvl w:val="0"/>
    </w:pPr>
    <w:rPr>
      <w:b/>
      <w:sz w:val="48"/>
      <w:szCs w:val="48"/>
    </w:rPr>
  </w:style>
  <w:style w:type="paragraph" w:styleId="Pealkiri2">
    <w:name w:val="heading 2"/>
    <w:basedOn w:val="Normaallaad"/>
    <w:next w:val="Normaallaad"/>
    <w:pPr>
      <w:keepNext/>
      <w:keepLines/>
      <w:spacing w:before="360" w:after="80"/>
      <w:outlineLvl w:val="1"/>
    </w:pPr>
    <w:rPr>
      <w:b/>
      <w:sz w:val="36"/>
      <w:szCs w:val="3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sz w:val="24"/>
      <w:szCs w:val="24"/>
    </w:rPr>
  </w:style>
  <w:style w:type="paragraph" w:styleId="Pealkiri5">
    <w:name w:val="heading 5"/>
    <w:basedOn w:val="Normaallaad"/>
    <w:next w:val="Normaallaad"/>
    <w:pPr>
      <w:keepNext/>
      <w:keepLines/>
      <w:spacing w:before="220" w:after="40"/>
      <w:outlineLvl w:val="4"/>
    </w:pPr>
    <w:rPr>
      <w:b/>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pPr>
    <w:rPr>
      <w:b/>
      <w:sz w:val="72"/>
      <w:szCs w:val="72"/>
    </w:r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oendilik">
    <w:name w:val="List Paragraph"/>
    <w:basedOn w:val="Normaallaad"/>
    <w:uiPriority w:val="34"/>
    <w:qFormat/>
    <w:rsid w:val="008E27FD"/>
    <w:pPr>
      <w:ind w:left="720"/>
      <w:contextualSpacing/>
    </w:pPr>
  </w:style>
  <w:style w:type="character" w:styleId="Hperlink">
    <w:name w:val="Hyperlink"/>
    <w:basedOn w:val="Liguvaikefont"/>
    <w:uiPriority w:val="99"/>
    <w:unhideWhenUsed/>
    <w:rsid w:val="00062E19"/>
    <w:rPr>
      <w:color w:val="0000FF" w:themeColor="hyperlink"/>
      <w:u w:val="single"/>
    </w:rPr>
  </w:style>
  <w:style w:type="character" w:styleId="Lahendamatamainimine">
    <w:name w:val="Unresolved Mention"/>
    <w:basedOn w:val="Liguvaikefont"/>
    <w:uiPriority w:val="99"/>
    <w:semiHidden/>
    <w:unhideWhenUsed/>
    <w:rsid w:val="00062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984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reativitycatcher.com/kati-ora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936</Words>
  <Characters>5434</Characters>
  <Application>Microsoft Office Word</Application>
  <DocSecurity>0</DocSecurity>
  <Lines>45</Lines>
  <Paragraphs>12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Kairit Reiman</cp:lastModifiedBy>
  <cp:revision>21</cp:revision>
  <dcterms:created xsi:type="dcterms:W3CDTF">2022-06-06T14:09:00Z</dcterms:created>
  <dcterms:modified xsi:type="dcterms:W3CDTF">2022-06-09T11:51:00Z</dcterms:modified>
</cp:coreProperties>
</file>