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81" w:rsidRPr="004C5934" w:rsidRDefault="00A6586E">
      <w:pPr>
        <w:jc w:val="center"/>
        <w:rPr>
          <w:sz w:val="24"/>
          <w:szCs w:val="24"/>
        </w:rPr>
      </w:pPr>
      <w:bookmarkStart w:id="0" w:name="page1"/>
      <w:bookmarkEnd w:id="0"/>
      <w:r w:rsidRPr="004C5934">
        <w:rPr>
          <w:rFonts w:eastAsia="Calibri"/>
          <w:noProof/>
          <w:sz w:val="24"/>
          <w:szCs w:val="24"/>
        </w:rPr>
        <w:drawing>
          <wp:anchor distT="0" distB="0" distL="114300" distR="114300" simplePos="0" relativeHeight="251633152" behindDoc="1" locked="0" layoutInCell="0" allowOverlap="1">
            <wp:simplePos x="0" y="0"/>
            <wp:positionH relativeFrom="page">
              <wp:align>right</wp:align>
            </wp:positionH>
            <wp:positionV relativeFrom="page">
              <wp:posOffset>33655</wp:posOffset>
            </wp:positionV>
            <wp:extent cx="1004570" cy="603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04570" cy="603250"/>
                    </a:xfrm>
                    <a:prstGeom prst="rect">
                      <a:avLst/>
                    </a:prstGeom>
                    <a:noFill/>
                  </pic:spPr>
                </pic:pic>
              </a:graphicData>
            </a:graphic>
          </wp:anchor>
        </w:drawing>
      </w:r>
      <w:r w:rsidRPr="004C5934">
        <w:rPr>
          <w:rFonts w:eastAsia="Calibri"/>
          <w:sz w:val="24"/>
          <w:szCs w:val="24"/>
        </w:rPr>
        <w:t>Eesti Metsa- ja Puidutööstuse Liit</w:t>
      </w:r>
    </w:p>
    <w:p w:rsidR="00B56395" w:rsidRDefault="00B56395" w:rsidP="00B56395">
      <w:pPr>
        <w:spacing w:line="256" w:lineRule="exact"/>
        <w:rPr>
          <w:sz w:val="24"/>
          <w:szCs w:val="24"/>
        </w:rPr>
      </w:pPr>
    </w:p>
    <w:p w:rsidR="00B56395" w:rsidRDefault="00B56395" w:rsidP="00B56395">
      <w:pPr>
        <w:spacing w:line="256" w:lineRule="exact"/>
        <w:rPr>
          <w:sz w:val="24"/>
          <w:szCs w:val="24"/>
        </w:rPr>
      </w:pPr>
    </w:p>
    <w:p w:rsidR="00B56395" w:rsidRPr="00B56395" w:rsidRDefault="00B56395" w:rsidP="00B56395">
      <w:pPr>
        <w:spacing w:line="256" w:lineRule="exact"/>
        <w:rPr>
          <w:sz w:val="24"/>
          <w:szCs w:val="24"/>
        </w:rPr>
      </w:pPr>
      <w:r w:rsidRPr="00B56395">
        <w:rPr>
          <w:sz w:val="24"/>
          <w:szCs w:val="24"/>
        </w:rPr>
        <w:t xml:space="preserve">KUTSE ANDMISE KORD metsanduse kutseala (v.a. </w:t>
      </w:r>
      <w:proofErr w:type="spellStart"/>
      <w:r w:rsidRPr="00B56395">
        <w:rPr>
          <w:sz w:val="24"/>
          <w:szCs w:val="24"/>
        </w:rPr>
        <w:t>arboristi</w:t>
      </w:r>
      <w:proofErr w:type="spellEnd"/>
      <w:r w:rsidRPr="00B56395">
        <w:rPr>
          <w:sz w:val="24"/>
          <w:szCs w:val="24"/>
        </w:rPr>
        <w:t xml:space="preserve"> kutsed)</w:t>
      </w:r>
    </w:p>
    <w:p w:rsidR="00822A81" w:rsidRDefault="00B56395" w:rsidP="00B56395">
      <w:pPr>
        <w:spacing w:line="256" w:lineRule="exact"/>
        <w:rPr>
          <w:sz w:val="24"/>
          <w:szCs w:val="24"/>
        </w:rPr>
      </w:pPr>
      <w:r w:rsidRPr="00B56395">
        <w:rPr>
          <w:sz w:val="24"/>
          <w:szCs w:val="24"/>
        </w:rPr>
        <w:t>Metsanduse Kutsenõukogu 14.02.2019 otsusega nr 14</w:t>
      </w:r>
    </w:p>
    <w:p w:rsidR="00822A81" w:rsidRPr="004C5934" w:rsidRDefault="00822A81">
      <w:pPr>
        <w:spacing w:line="34" w:lineRule="exact"/>
      </w:pPr>
    </w:p>
    <w:p w:rsidR="00822A81" w:rsidRPr="004C5934" w:rsidRDefault="00822A81">
      <w:pPr>
        <w:spacing w:line="39" w:lineRule="exact"/>
      </w:pPr>
    </w:p>
    <w:p w:rsidR="00822A81" w:rsidRDefault="00822A81">
      <w:pPr>
        <w:rPr>
          <w:rFonts w:eastAsia="Times"/>
          <w:bCs/>
        </w:rPr>
      </w:pPr>
    </w:p>
    <w:p w:rsidR="004C5934" w:rsidRPr="004C5934" w:rsidRDefault="004C5934"/>
    <w:p w:rsidR="00822A81" w:rsidRDefault="00822A81">
      <w:pPr>
        <w:spacing w:line="12" w:lineRule="exact"/>
        <w:rPr>
          <w:sz w:val="24"/>
          <w:szCs w:val="24"/>
        </w:rPr>
      </w:pPr>
    </w:p>
    <w:p w:rsidR="00822A81" w:rsidRPr="004C5934" w:rsidRDefault="00A6586E">
      <w:pPr>
        <w:rPr>
          <w:sz w:val="20"/>
          <w:szCs w:val="20"/>
        </w:rPr>
      </w:pPr>
      <w:r w:rsidRPr="004C5934">
        <w:rPr>
          <w:rFonts w:eastAsia="Calibri"/>
          <w:b/>
          <w:bCs/>
          <w:color w:val="4F6228"/>
          <w:sz w:val="24"/>
          <w:szCs w:val="24"/>
        </w:rPr>
        <w:t xml:space="preserve">HINDAMISSTANDARD </w:t>
      </w:r>
      <w:r w:rsidR="002F2099" w:rsidRPr="00F37A31">
        <w:rPr>
          <w:rFonts w:eastAsia="Calibri"/>
          <w:b/>
          <w:bCs/>
          <w:color w:val="4F6228"/>
          <w:sz w:val="24"/>
          <w:szCs w:val="24"/>
        </w:rPr>
        <w:t>FORVARDERIOPERAATOR</w:t>
      </w:r>
      <w:r w:rsidRPr="004C5934">
        <w:rPr>
          <w:rFonts w:eastAsia="Calibri"/>
          <w:b/>
          <w:bCs/>
          <w:color w:val="4F6228"/>
          <w:sz w:val="24"/>
          <w:szCs w:val="24"/>
        </w:rPr>
        <w:t>, TASE 4</w:t>
      </w:r>
    </w:p>
    <w:p w:rsidR="00822A81" w:rsidRPr="004C5934" w:rsidRDefault="00822A81">
      <w:pPr>
        <w:spacing w:line="245" w:lineRule="exact"/>
        <w:rPr>
          <w:sz w:val="24"/>
          <w:szCs w:val="24"/>
        </w:rPr>
      </w:pPr>
    </w:p>
    <w:p w:rsidR="00822A81" w:rsidRPr="004C5934" w:rsidRDefault="00A6586E">
      <w:pPr>
        <w:rPr>
          <w:sz w:val="20"/>
          <w:szCs w:val="20"/>
        </w:rPr>
      </w:pPr>
      <w:r w:rsidRPr="004C5934">
        <w:rPr>
          <w:rFonts w:eastAsia="Calibri"/>
          <w:b/>
          <w:bCs/>
          <w:sz w:val="24"/>
          <w:szCs w:val="24"/>
        </w:rPr>
        <w:t xml:space="preserve">Kutsestandardi nimetus: </w:t>
      </w:r>
      <w:r w:rsidR="002F2099" w:rsidRPr="00F37A31">
        <w:rPr>
          <w:rFonts w:eastAsia="Calibri"/>
          <w:b/>
          <w:bCs/>
          <w:sz w:val="24"/>
          <w:szCs w:val="24"/>
        </w:rPr>
        <w:t>Forvarderioperaator</w:t>
      </w:r>
      <w:r w:rsidRPr="004C5934">
        <w:rPr>
          <w:rFonts w:eastAsia="Calibri"/>
          <w:b/>
          <w:bCs/>
          <w:sz w:val="24"/>
          <w:szCs w:val="24"/>
        </w:rPr>
        <w:t>, tase 4</w:t>
      </w:r>
    </w:p>
    <w:p w:rsidR="00822A81" w:rsidRPr="004C5934" w:rsidRDefault="00822A81">
      <w:pPr>
        <w:spacing w:line="45" w:lineRule="exact"/>
        <w:rPr>
          <w:sz w:val="24"/>
          <w:szCs w:val="24"/>
        </w:rPr>
      </w:pPr>
    </w:p>
    <w:p w:rsidR="00822A81" w:rsidRPr="004C5934" w:rsidRDefault="00A6586E">
      <w:pPr>
        <w:rPr>
          <w:sz w:val="20"/>
          <w:szCs w:val="20"/>
        </w:rPr>
      </w:pPr>
      <w:r w:rsidRPr="004C5934">
        <w:rPr>
          <w:rFonts w:eastAsia="Calibri"/>
          <w:b/>
          <w:bCs/>
          <w:sz w:val="24"/>
          <w:szCs w:val="24"/>
        </w:rPr>
        <w:t>EKR tase: 4</w:t>
      </w:r>
    </w:p>
    <w:p w:rsidR="00822A81" w:rsidRDefault="00822A81">
      <w:pPr>
        <w:spacing w:line="200" w:lineRule="exact"/>
        <w:rPr>
          <w:sz w:val="24"/>
          <w:szCs w:val="24"/>
        </w:rPr>
      </w:pPr>
    </w:p>
    <w:p w:rsidR="00822A81" w:rsidRDefault="00822A81">
      <w:pPr>
        <w:spacing w:line="374" w:lineRule="exact"/>
        <w:rPr>
          <w:sz w:val="24"/>
          <w:szCs w:val="24"/>
        </w:rPr>
      </w:pPr>
    </w:p>
    <w:p w:rsidR="00822A81" w:rsidRDefault="00A6586E">
      <w:pPr>
        <w:rPr>
          <w:sz w:val="20"/>
          <w:szCs w:val="20"/>
        </w:rPr>
      </w:pPr>
      <w:r>
        <w:rPr>
          <w:rFonts w:ascii="Times" w:eastAsia="Times" w:hAnsi="Times" w:cs="Times"/>
          <w:b/>
          <w:bCs/>
          <w:color w:val="4F6228"/>
          <w:sz w:val="24"/>
          <w:szCs w:val="24"/>
        </w:rPr>
        <w:t>Sisukord:</w:t>
      </w:r>
    </w:p>
    <w:p w:rsidR="00822A81" w:rsidRDefault="00822A81">
      <w:pPr>
        <w:spacing w:line="235" w:lineRule="exact"/>
        <w:rPr>
          <w:sz w:val="24"/>
          <w:szCs w:val="24"/>
        </w:rPr>
      </w:pPr>
    </w:p>
    <w:p w:rsidR="00822A81" w:rsidRDefault="00A6586E">
      <w:pPr>
        <w:numPr>
          <w:ilvl w:val="0"/>
          <w:numId w:val="1"/>
        </w:numPr>
        <w:tabs>
          <w:tab w:val="left" w:pos="720"/>
        </w:tabs>
        <w:ind w:left="720" w:hanging="362"/>
        <w:rPr>
          <w:rFonts w:ascii="Times" w:eastAsia="Times" w:hAnsi="Times" w:cs="Times"/>
          <w:sz w:val="24"/>
          <w:szCs w:val="24"/>
        </w:rPr>
      </w:pPr>
      <w:r>
        <w:rPr>
          <w:rFonts w:ascii="Times" w:eastAsia="Times" w:hAnsi="Times" w:cs="Times"/>
          <w:sz w:val="24"/>
          <w:szCs w:val="24"/>
        </w:rPr>
        <w:t>Üldine informatsioon</w:t>
      </w:r>
    </w:p>
    <w:p w:rsidR="00822A81" w:rsidRDefault="00A6586E">
      <w:pPr>
        <w:numPr>
          <w:ilvl w:val="0"/>
          <w:numId w:val="1"/>
        </w:numPr>
        <w:tabs>
          <w:tab w:val="left" w:pos="720"/>
        </w:tabs>
        <w:ind w:left="720" w:hanging="362"/>
        <w:rPr>
          <w:rFonts w:ascii="Times" w:eastAsia="Times" w:hAnsi="Times" w:cs="Times"/>
          <w:sz w:val="24"/>
          <w:szCs w:val="24"/>
        </w:rPr>
      </w:pPr>
      <w:r>
        <w:rPr>
          <w:rFonts w:ascii="Times" w:eastAsia="Times" w:hAnsi="Times" w:cs="Times"/>
          <w:sz w:val="24"/>
          <w:szCs w:val="24"/>
        </w:rPr>
        <w:t>Hindamise korraldus</w:t>
      </w:r>
    </w:p>
    <w:p w:rsidR="00822A81" w:rsidRDefault="00A6586E">
      <w:pPr>
        <w:numPr>
          <w:ilvl w:val="0"/>
          <w:numId w:val="1"/>
        </w:numPr>
        <w:tabs>
          <w:tab w:val="left" w:pos="720"/>
        </w:tabs>
        <w:ind w:left="720" w:hanging="362"/>
        <w:rPr>
          <w:rFonts w:ascii="Times" w:eastAsia="Times" w:hAnsi="Times" w:cs="Times"/>
          <w:sz w:val="24"/>
          <w:szCs w:val="24"/>
        </w:rPr>
      </w:pPr>
      <w:r>
        <w:rPr>
          <w:rFonts w:ascii="Times" w:eastAsia="Times" w:hAnsi="Times" w:cs="Times"/>
          <w:sz w:val="24"/>
          <w:szCs w:val="24"/>
        </w:rPr>
        <w:t>Hindamismeetodid ja nende kirjeldus</w:t>
      </w:r>
    </w:p>
    <w:p w:rsidR="00822A81" w:rsidRDefault="00A6586E">
      <w:pPr>
        <w:numPr>
          <w:ilvl w:val="0"/>
          <w:numId w:val="1"/>
        </w:numPr>
        <w:tabs>
          <w:tab w:val="left" w:pos="720"/>
        </w:tabs>
        <w:ind w:left="720" w:hanging="362"/>
        <w:rPr>
          <w:rFonts w:ascii="Times" w:eastAsia="Times" w:hAnsi="Times" w:cs="Times"/>
          <w:sz w:val="24"/>
          <w:szCs w:val="24"/>
        </w:rPr>
      </w:pPr>
      <w:r>
        <w:rPr>
          <w:rFonts w:ascii="Times" w:eastAsia="Times" w:hAnsi="Times" w:cs="Times"/>
          <w:sz w:val="24"/>
          <w:szCs w:val="24"/>
        </w:rPr>
        <w:t>Hindamiskriteeriumid</w:t>
      </w:r>
    </w:p>
    <w:p w:rsidR="00822A81" w:rsidRDefault="00A6586E">
      <w:pPr>
        <w:numPr>
          <w:ilvl w:val="0"/>
          <w:numId w:val="1"/>
        </w:numPr>
        <w:tabs>
          <w:tab w:val="left" w:pos="720"/>
        </w:tabs>
        <w:ind w:left="720" w:hanging="362"/>
        <w:rPr>
          <w:rFonts w:ascii="Times" w:eastAsia="Times" w:hAnsi="Times" w:cs="Times"/>
          <w:sz w:val="24"/>
          <w:szCs w:val="24"/>
        </w:rPr>
      </w:pPr>
      <w:r>
        <w:rPr>
          <w:rFonts w:ascii="Times" w:eastAsia="Times" w:hAnsi="Times" w:cs="Times"/>
          <w:sz w:val="24"/>
          <w:szCs w:val="24"/>
        </w:rPr>
        <w:t>Juhised ja vormid hindajale</w:t>
      </w:r>
    </w:p>
    <w:p w:rsidR="00822A81" w:rsidRDefault="00822A81">
      <w:pPr>
        <w:spacing w:line="364" w:lineRule="exact"/>
        <w:rPr>
          <w:sz w:val="24"/>
          <w:szCs w:val="24"/>
        </w:rPr>
      </w:pPr>
    </w:p>
    <w:p w:rsidR="00822A81" w:rsidRDefault="00A6586E">
      <w:pPr>
        <w:tabs>
          <w:tab w:val="left" w:pos="700"/>
        </w:tabs>
        <w:ind w:left="360"/>
        <w:rPr>
          <w:sz w:val="20"/>
          <w:szCs w:val="20"/>
        </w:rPr>
      </w:pPr>
      <w:r>
        <w:rPr>
          <w:rFonts w:ascii="Times" w:eastAsia="Times" w:hAnsi="Times" w:cs="Times"/>
          <w:b/>
          <w:bCs/>
          <w:color w:val="4F6228"/>
          <w:sz w:val="24"/>
          <w:szCs w:val="24"/>
        </w:rPr>
        <w:t>1.</w:t>
      </w:r>
      <w:r>
        <w:rPr>
          <w:sz w:val="20"/>
          <w:szCs w:val="20"/>
        </w:rPr>
        <w:tab/>
      </w:r>
      <w:r>
        <w:rPr>
          <w:rFonts w:ascii="Times" w:eastAsia="Times" w:hAnsi="Times" w:cs="Times"/>
          <w:b/>
          <w:bCs/>
          <w:color w:val="4F6228"/>
        </w:rPr>
        <w:t>Üldine informatsioon</w:t>
      </w:r>
    </w:p>
    <w:p w:rsidR="00822A81" w:rsidRDefault="00822A81">
      <w:pPr>
        <w:spacing w:line="235" w:lineRule="exact"/>
        <w:rPr>
          <w:sz w:val="24"/>
          <w:szCs w:val="24"/>
        </w:rPr>
      </w:pPr>
    </w:p>
    <w:p w:rsidR="00822A81" w:rsidRDefault="00A6586E" w:rsidP="008E6425">
      <w:pPr>
        <w:spacing w:line="277" w:lineRule="auto"/>
        <w:jc w:val="both"/>
        <w:rPr>
          <w:sz w:val="20"/>
          <w:szCs w:val="20"/>
        </w:rPr>
      </w:pPr>
      <w:r>
        <w:rPr>
          <w:rFonts w:ascii="Times" w:eastAsia="Times" w:hAnsi="Times" w:cs="Times"/>
          <w:sz w:val="24"/>
          <w:szCs w:val="24"/>
        </w:rPr>
        <w:t xml:space="preserve">Hindamisstandard on koostatud </w:t>
      </w:r>
      <w:r w:rsidR="008E6425">
        <w:rPr>
          <w:rFonts w:ascii="Times" w:eastAsia="Times" w:hAnsi="Times" w:cs="Times"/>
          <w:bCs/>
          <w:sz w:val="24"/>
          <w:szCs w:val="24"/>
        </w:rPr>
        <w:t>f</w:t>
      </w:r>
      <w:r w:rsidR="002F2099" w:rsidRPr="008E6425">
        <w:rPr>
          <w:rFonts w:ascii="Times" w:eastAsia="Times" w:hAnsi="Times" w:cs="Times"/>
          <w:bCs/>
          <w:sz w:val="24"/>
          <w:szCs w:val="24"/>
        </w:rPr>
        <w:t>orvarderioperaator</w:t>
      </w:r>
      <w:r w:rsidRPr="008E6425">
        <w:rPr>
          <w:rFonts w:ascii="Times" w:eastAsia="Times" w:hAnsi="Times" w:cs="Times"/>
          <w:bCs/>
          <w:sz w:val="24"/>
          <w:szCs w:val="24"/>
        </w:rPr>
        <w:t>, tase 4</w:t>
      </w:r>
      <w:r>
        <w:rPr>
          <w:rFonts w:ascii="Times" w:eastAsia="Times" w:hAnsi="Times" w:cs="Times"/>
          <w:sz w:val="24"/>
          <w:szCs w:val="24"/>
        </w:rPr>
        <w:t xml:space="preserve"> kutse taotlejate kompetentsuse hindamiseks.</w:t>
      </w:r>
    </w:p>
    <w:p w:rsidR="00822A81" w:rsidRDefault="00822A81" w:rsidP="008E6425">
      <w:pPr>
        <w:spacing w:line="7" w:lineRule="exact"/>
        <w:jc w:val="both"/>
        <w:rPr>
          <w:sz w:val="24"/>
          <w:szCs w:val="24"/>
        </w:rPr>
      </w:pPr>
    </w:p>
    <w:p w:rsidR="00822A81" w:rsidRDefault="00A6586E" w:rsidP="008E6425">
      <w:pPr>
        <w:spacing w:line="237" w:lineRule="auto"/>
        <w:ind w:right="80"/>
        <w:jc w:val="both"/>
        <w:rPr>
          <w:sz w:val="20"/>
          <w:szCs w:val="20"/>
        </w:rPr>
      </w:pPr>
      <w:r w:rsidRPr="008A3E22">
        <w:rPr>
          <w:rFonts w:ascii="Times" w:eastAsia="Times" w:hAnsi="Times" w:cs="Times"/>
          <w:sz w:val="24"/>
          <w:szCs w:val="24"/>
        </w:rPr>
        <w:t>Hindamine viiakse lä</w:t>
      </w:r>
      <w:r w:rsidR="004C5934" w:rsidRPr="008A3E22">
        <w:rPr>
          <w:rFonts w:ascii="Times" w:eastAsia="Times" w:hAnsi="Times" w:cs="Times"/>
          <w:sz w:val="24"/>
          <w:szCs w:val="24"/>
        </w:rPr>
        <w:t>bi kutse andmise vooru raames k</w:t>
      </w:r>
      <w:r w:rsidRPr="008A3E22">
        <w:rPr>
          <w:rFonts w:ascii="Times" w:eastAsia="Times" w:hAnsi="Times" w:cs="Times"/>
          <w:sz w:val="24"/>
          <w:szCs w:val="24"/>
        </w:rPr>
        <w:t>utse and</w:t>
      </w:r>
      <w:r w:rsidR="00C11B9B" w:rsidRPr="008A3E22">
        <w:rPr>
          <w:rFonts w:ascii="Times" w:eastAsia="Times" w:hAnsi="Times" w:cs="Times"/>
          <w:sz w:val="24"/>
          <w:szCs w:val="24"/>
        </w:rPr>
        <w:t xml:space="preserve">ja poolt määratud ajal ja kohas. </w:t>
      </w:r>
      <w:r w:rsidR="00C11B9B" w:rsidRPr="00C11B9B">
        <w:rPr>
          <w:rFonts w:ascii="Times" w:eastAsia="Times" w:hAnsi="Times" w:cs="Times"/>
          <w:sz w:val="24"/>
          <w:szCs w:val="24"/>
        </w:rPr>
        <w:t>Kutse andja kuulutab kutse andmise välja vähemalt 1 korda aastas.</w:t>
      </w:r>
      <w:r w:rsidR="00C11B9B">
        <w:rPr>
          <w:rFonts w:ascii="Times" w:eastAsia="Times" w:hAnsi="Times" w:cs="Times"/>
          <w:sz w:val="24"/>
          <w:szCs w:val="24"/>
        </w:rPr>
        <w:t xml:space="preserve"> </w:t>
      </w:r>
      <w:r w:rsidR="004C5934">
        <w:rPr>
          <w:rFonts w:ascii="Times" w:eastAsia="Times" w:hAnsi="Times" w:cs="Times"/>
          <w:sz w:val="24"/>
          <w:szCs w:val="24"/>
        </w:rPr>
        <w:t>Kutseeksam koosneb ül</w:t>
      </w:r>
      <w:r>
        <w:rPr>
          <w:rFonts w:ascii="Times" w:eastAsia="Times" w:hAnsi="Times" w:cs="Times"/>
          <w:sz w:val="24"/>
          <w:szCs w:val="24"/>
        </w:rPr>
        <w:t>djuhul (</w:t>
      </w:r>
      <w:proofErr w:type="spellStart"/>
      <w:r>
        <w:rPr>
          <w:rFonts w:ascii="Times" w:eastAsia="Times" w:hAnsi="Times" w:cs="Times"/>
          <w:sz w:val="24"/>
          <w:szCs w:val="24"/>
        </w:rPr>
        <w:t>VÕTA-t</w:t>
      </w:r>
      <w:proofErr w:type="spellEnd"/>
      <w:r>
        <w:rPr>
          <w:rFonts w:ascii="Times" w:eastAsia="Times" w:hAnsi="Times" w:cs="Times"/>
          <w:sz w:val="24"/>
          <w:szCs w:val="24"/>
        </w:rPr>
        <w:t xml:space="preserve"> rakendamata) </w:t>
      </w:r>
      <w:r w:rsidR="00514205">
        <w:rPr>
          <w:rFonts w:ascii="Times" w:eastAsia="Times" w:hAnsi="Times" w:cs="Times"/>
          <w:sz w:val="24"/>
          <w:szCs w:val="24"/>
        </w:rPr>
        <w:t>neljast</w:t>
      </w:r>
      <w:r>
        <w:rPr>
          <w:rFonts w:ascii="Times" w:eastAsia="Times" w:hAnsi="Times" w:cs="Times"/>
          <w:sz w:val="24"/>
          <w:szCs w:val="24"/>
        </w:rPr>
        <w:t xml:space="preserve"> osast.</w:t>
      </w:r>
    </w:p>
    <w:p w:rsidR="00822A81" w:rsidRDefault="00822A81" w:rsidP="008E6425">
      <w:pPr>
        <w:spacing w:line="279" w:lineRule="exact"/>
        <w:jc w:val="both"/>
        <w:rPr>
          <w:sz w:val="24"/>
          <w:szCs w:val="24"/>
        </w:rPr>
      </w:pPr>
    </w:p>
    <w:p w:rsidR="00822A81" w:rsidRDefault="00A6586E" w:rsidP="008E6425">
      <w:pPr>
        <w:jc w:val="both"/>
        <w:rPr>
          <w:sz w:val="20"/>
          <w:szCs w:val="20"/>
        </w:rPr>
      </w:pPr>
      <w:r>
        <w:rPr>
          <w:rFonts w:ascii="Times" w:eastAsia="Times" w:hAnsi="Times" w:cs="Times"/>
          <w:sz w:val="24"/>
          <w:szCs w:val="24"/>
        </w:rPr>
        <w:t>Hinnatakse järgmisi ko</w:t>
      </w:r>
      <w:r w:rsidR="00C11B9B">
        <w:rPr>
          <w:rFonts w:ascii="Times" w:eastAsia="Times" w:hAnsi="Times" w:cs="Times"/>
          <w:sz w:val="24"/>
          <w:szCs w:val="24"/>
        </w:rPr>
        <w:t>mpetentse (vt</w:t>
      </w:r>
      <w:r w:rsidR="004C5934">
        <w:rPr>
          <w:rFonts w:ascii="Times" w:eastAsia="Times" w:hAnsi="Times" w:cs="Times"/>
          <w:sz w:val="24"/>
          <w:szCs w:val="24"/>
        </w:rPr>
        <w:t xml:space="preserve"> hindamiskritee</w:t>
      </w:r>
      <w:r>
        <w:rPr>
          <w:rFonts w:ascii="Times" w:eastAsia="Times" w:hAnsi="Times" w:cs="Times"/>
          <w:sz w:val="24"/>
          <w:szCs w:val="24"/>
        </w:rPr>
        <w:t>riumite tabelist):</w:t>
      </w:r>
    </w:p>
    <w:p w:rsidR="00822A81" w:rsidRDefault="00822A81" w:rsidP="008E6425">
      <w:pPr>
        <w:spacing w:line="41" w:lineRule="exact"/>
        <w:jc w:val="both"/>
        <w:rPr>
          <w:sz w:val="24"/>
          <w:szCs w:val="24"/>
        </w:rPr>
      </w:pPr>
    </w:p>
    <w:p w:rsidR="00822A81" w:rsidRDefault="00A6586E" w:rsidP="008E6425">
      <w:pPr>
        <w:jc w:val="both"/>
        <w:rPr>
          <w:sz w:val="20"/>
          <w:szCs w:val="20"/>
        </w:rPr>
      </w:pPr>
      <w:r>
        <w:rPr>
          <w:rFonts w:ascii="Times" w:eastAsia="Times" w:hAnsi="Times" w:cs="Times"/>
          <w:sz w:val="24"/>
          <w:szCs w:val="24"/>
        </w:rPr>
        <w:t>B.2.1 Hooldus- ja uuendusraie tegemine</w:t>
      </w:r>
    </w:p>
    <w:p w:rsidR="00822A81" w:rsidRDefault="00822A81" w:rsidP="008E6425">
      <w:pPr>
        <w:spacing w:line="41" w:lineRule="exact"/>
        <w:jc w:val="both"/>
        <w:rPr>
          <w:sz w:val="24"/>
          <w:szCs w:val="24"/>
        </w:rPr>
      </w:pPr>
    </w:p>
    <w:p w:rsidR="00822A81" w:rsidRDefault="00EF4C27" w:rsidP="008E6425">
      <w:pPr>
        <w:jc w:val="both"/>
        <w:rPr>
          <w:sz w:val="20"/>
          <w:szCs w:val="20"/>
        </w:rPr>
      </w:pPr>
      <w:r>
        <w:rPr>
          <w:rFonts w:ascii="Times" w:eastAsia="Times" w:hAnsi="Times" w:cs="Times"/>
          <w:sz w:val="24"/>
          <w:szCs w:val="24"/>
        </w:rPr>
        <w:t xml:space="preserve">B.2.2 </w:t>
      </w:r>
      <w:r w:rsidR="002F2099">
        <w:rPr>
          <w:rFonts w:ascii="Times" w:eastAsia="Times" w:hAnsi="Times" w:cs="Times"/>
          <w:sz w:val="24"/>
          <w:szCs w:val="24"/>
        </w:rPr>
        <w:t xml:space="preserve">Forvarderi </w:t>
      </w:r>
      <w:r>
        <w:rPr>
          <w:rFonts w:ascii="Times" w:eastAsia="Times" w:hAnsi="Times" w:cs="Times"/>
          <w:sz w:val="24"/>
          <w:szCs w:val="24"/>
        </w:rPr>
        <w:t>seadistamine</w:t>
      </w:r>
      <w:r w:rsidR="00A6586E">
        <w:rPr>
          <w:rFonts w:ascii="Times" w:eastAsia="Times" w:hAnsi="Times" w:cs="Times"/>
          <w:sz w:val="24"/>
          <w:szCs w:val="24"/>
        </w:rPr>
        <w:t xml:space="preserve"> ja </w:t>
      </w:r>
      <w:r w:rsidR="00514205">
        <w:rPr>
          <w:rFonts w:ascii="Times" w:eastAsia="Times" w:hAnsi="Times" w:cs="Times"/>
          <w:sz w:val="24"/>
          <w:szCs w:val="24"/>
        </w:rPr>
        <w:t>hooldamine</w:t>
      </w:r>
    </w:p>
    <w:p w:rsidR="00822A81" w:rsidRDefault="00822A81" w:rsidP="008E6425">
      <w:pPr>
        <w:spacing w:line="41" w:lineRule="exact"/>
        <w:jc w:val="both"/>
        <w:rPr>
          <w:sz w:val="24"/>
          <w:szCs w:val="24"/>
        </w:rPr>
      </w:pPr>
    </w:p>
    <w:p w:rsidR="00822A81" w:rsidRDefault="00A6586E" w:rsidP="008E6425">
      <w:pPr>
        <w:jc w:val="both"/>
        <w:rPr>
          <w:sz w:val="20"/>
          <w:szCs w:val="20"/>
        </w:rPr>
      </w:pPr>
      <w:r>
        <w:rPr>
          <w:rFonts w:ascii="Times" w:eastAsia="Times" w:hAnsi="Times" w:cs="Times"/>
          <w:sz w:val="24"/>
          <w:szCs w:val="24"/>
        </w:rPr>
        <w:t xml:space="preserve">B.2.3 </w:t>
      </w:r>
      <w:r w:rsidR="002F2099">
        <w:rPr>
          <w:rFonts w:ascii="Times" w:eastAsia="Times" w:hAnsi="Times" w:cs="Times"/>
          <w:sz w:val="24"/>
          <w:szCs w:val="24"/>
        </w:rPr>
        <w:t>Forvarderioperaator</w:t>
      </w:r>
      <w:r w:rsidR="00EF4C27">
        <w:rPr>
          <w:rFonts w:ascii="Times" w:eastAsia="Times" w:hAnsi="Times" w:cs="Times"/>
          <w:sz w:val="24"/>
          <w:szCs w:val="24"/>
        </w:rPr>
        <w:t>, tase 4 kutset läbiv komp</w:t>
      </w:r>
      <w:r>
        <w:rPr>
          <w:rFonts w:ascii="Times" w:eastAsia="Times" w:hAnsi="Times" w:cs="Times"/>
          <w:sz w:val="24"/>
          <w:szCs w:val="24"/>
        </w:rPr>
        <w:t>etents</w:t>
      </w:r>
    </w:p>
    <w:p w:rsidR="00822A81" w:rsidRDefault="00822A81" w:rsidP="008E6425">
      <w:pPr>
        <w:spacing w:line="370" w:lineRule="exact"/>
        <w:jc w:val="both"/>
        <w:rPr>
          <w:sz w:val="24"/>
          <w:szCs w:val="24"/>
        </w:rPr>
      </w:pPr>
    </w:p>
    <w:p w:rsidR="00822A81" w:rsidRDefault="00A6586E" w:rsidP="008E6425">
      <w:pPr>
        <w:spacing w:line="273" w:lineRule="auto"/>
        <w:jc w:val="both"/>
        <w:rPr>
          <w:rFonts w:ascii="Times" w:eastAsia="Times" w:hAnsi="Times" w:cs="Times"/>
          <w:sz w:val="24"/>
          <w:szCs w:val="24"/>
        </w:rPr>
      </w:pPr>
      <w:r>
        <w:rPr>
          <w:rFonts w:ascii="Times" w:eastAsia="Times" w:hAnsi="Times" w:cs="Times"/>
          <w:sz w:val="24"/>
          <w:szCs w:val="24"/>
        </w:rPr>
        <w:t>Hindamist teostab kutsekomisjoni poolt moodustatud hindamiskomisjon, mis</w:t>
      </w:r>
      <w:r w:rsidR="00EF4C27">
        <w:rPr>
          <w:rFonts w:ascii="Times" w:eastAsia="Times" w:hAnsi="Times" w:cs="Times"/>
          <w:sz w:val="24"/>
          <w:szCs w:val="24"/>
        </w:rPr>
        <w:t xml:space="preserve"> koosneb</w:t>
      </w:r>
      <w:r>
        <w:rPr>
          <w:rFonts w:ascii="Times" w:eastAsia="Times" w:hAnsi="Times" w:cs="Times"/>
          <w:sz w:val="24"/>
          <w:szCs w:val="24"/>
        </w:rPr>
        <w:t xml:space="preserve"> metsanduse valdkonna sõltumatut</w:t>
      </w:r>
      <w:r w:rsidR="00EF4C27">
        <w:rPr>
          <w:rFonts w:ascii="Times" w:eastAsia="Times" w:hAnsi="Times" w:cs="Times"/>
          <w:sz w:val="24"/>
          <w:szCs w:val="24"/>
        </w:rPr>
        <w:t>est ja kompetentsetest esindaja</w:t>
      </w:r>
      <w:r>
        <w:rPr>
          <w:rFonts w:ascii="Times" w:eastAsia="Times" w:hAnsi="Times" w:cs="Times"/>
          <w:sz w:val="24"/>
          <w:szCs w:val="24"/>
        </w:rPr>
        <w:t xml:space="preserve">test. Hindamiskomisjon on vähemalt kolmeliikmeline. </w:t>
      </w:r>
    </w:p>
    <w:p w:rsidR="00E324CA" w:rsidRDefault="00E324CA" w:rsidP="008E6425">
      <w:pPr>
        <w:spacing w:line="273" w:lineRule="auto"/>
        <w:jc w:val="both"/>
        <w:rPr>
          <w:rFonts w:ascii="Times" w:eastAsia="Times" w:hAnsi="Times" w:cs="Times"/>
          <w:sz w:val="24"/>
          <w:szCs w:val="24"/>
        </w:rPr>
      </w:pPr>
    </w:p>
    <w:p w:rsidR="00E324CA" w:rsidRPr="00A728BC" w:rsidRDefault="00E324CA" w:rsidP="008E6425">
      <w:pPr>
        <w:spacing w:line="273" w:lineRule="auto"/>
        <w:jc w:val="both"/>
        <w:rPr>
          <w:rFonts w:ascii="Times" w:eastAsia="Times" w:hAnsi="Times" w:cs="Times"/>
          <w:sz w:val="24"/>
          <w:szCs w:val="24"/>
        </w:rPr>
      </w:pPr>
      <w:r w:rsidRPr="00E324CA">
        <w:rPr>
          <w:rFonts w:ascii="Times" w:eastAsia="Times" w:hAnsi="Times" w:cs="Times"/>
          <w:sz w:val="24"/>
          <w:szCs w:val="24"/>
        </w:rPr>
        <w:t>Ühe eksamiosa ebaõnnestumise korral on võimalik sooritada järeleksam osali</w:t>
      </w:r>
      <w:r>
        <w:rPr>
          <w:rFonts w:ascii="Times" w:eastAsia="Times" w:hAnsi="Times" w:cs="Times"/>
          <w:sz w:val="24"/>
          <w:szCs w:val="24"/>
        </w:rPr>
        <w:t xml:space="preserve">selt (teoreetiline test,  </w:t>
      </w:r>
      <w:r w:rsidRPr="002F2099">
        <w:rPr>
          <w:rFonts w:ascii="Times" w:eastAsia="Times" w:hAnsi="Times" w:cs="Times"/>
          <w:sz w:val="24"/>
          <w:szCs w:val="24"/>
        </w:rPr>
        <w:t>masinaehituse- ja hoolduse ülesanne,</w:t>
      </w:r>
      <w:r>
        <w:rPr>
          <w:rFonts w:ascii="Times" w:eastAsia="Times" w:hAnsi="Times" w:cs="Times"/>
          <w:sz w:val="24"/>
          <w:szCs w:val="24"/>
        </w:rPr>
        <w:t xml:space="preserve"> </w:t>
      </w:r>
      <w:r w:rsidRPr="00DC0BDB">
        <w:rPr>
          <w:rStyle w:val="normaltextrun"/>
          <w:rFonts w:ascii="Times" w:hAnsi="Times" w:cs="Times"/>
          <w:color w:val="000000"/>
          <w:sz w:val="24"/>
          <w:szCs w:val="24"/>
          <w:shd w:val="clear" w:color="auto" w:fill="FFFFFF"/>
        </w:rPr>
        <w:t>koorma koguse ja puidu kvaliteedi hindamine</w:t>
      </w:r>
      <w:r w:rsidRPr="002F2099">
        <w:rPr>
          <w:rFonts w:ascii="Times" w:eastAsia="Times" w:hAnsi="Times" w:cs="Times"/>
          <w:sz w:val="24"/>
          <w:szCs w:val="24"/>
        </w:rPr>
        <w:t xml:space="preserve"> ning </w:t>
      </w:r>
      <w:r w:rsidRPr="002F2099">
        <w:rPr>
          <w:rStyle w:val="normaltextrun"/>
          <w:rFonts w:ascii="Times" w:hAnsi="Times" w:cs="Times"/>
          <w:color w:val="000000"/>
          <w:sz w:val="24"/>
          <w:szCs w:val="24"/>
          <w:shd w:val="clear" w:color="auto" w:fill="FFFFFF"/>
        </w:rPr>
        <w:t>sortimendi</w:t>
      </w:r>
      <w:r>
        <w:rPr>
          <w:rStyle w:val="normaltextrun"/>
          <w:rFonts w:ascii="Times" w:hAnsi="Times" w:cs="Times"/>
          <w:color w:val="000000"/>
          <w:sz w:val="24"/>
          <w:szCs w:val="24"/>
          <w:shd w:val="clear" w:color="auto" w:fill="FFFFFF"/>
        </w:rPr>
        <w:t xml:space="preserve"> </w:t>
      </w:r>
      <w:proofErr w:type="spellStart"/>
      <w:r w:rsidRPr="002F2099">
        <w:rPr>
          <w:rStyle w:val="spellingerror"/>
          <w:rFonts w:ascii="Times" w:hAnsi="Times" w:cs="Times"/>
          <w:color w:val="000000"/>
          <w:sz w:val="24"/>
          <w:szCs w:val="24"/>
          <w:shd w:val="clear" w:color="auto" w:fill="FFFFFF"/>
        </w:rPr>
        <w:t>kokkuvedu</w:t>
      </w:r>
      <w:proofErr w:type="spellEnd"/>
      <w:r>
        <w:rPr>
          <w:rStyle w:val="normaltextrun"/>
          <w:rFonts w:ascii="Times" w:hAnsi="Times" w:cs="Times"/>
          <w:color w:val="000000"/>
          <w:sz w:val="24"/>
          <w:szCs w:val="24"/>
          <w:shd w:val="clear" w:color="auto" w:fill="FFFFFF"/>
        </w:rPr>
        <w:t xml:space="preserve"> </w:t>
      </w:r>
      <w:proofErr w:type="spellStart"/>
      <w:r w:rsidRPr="002F2099">
        <w:rPr>
          <w:rStyle w:val="spellingerror"/>
          <w:rFonts w:ascii="Times" w:hAnsi="Times" w:cs="Times"/>
          <w:color w:val="000000"/>
          <w:sz w:val="24"/>
          <w:szCs w:val="24"/>
          <w:shd w:val="clear" w:color="auto" w:fill="FFFFFF"/>
        </w:rPr>
        <w:t>forvarderiga</w:t>
      </w:r>
      <w:proofErr w:type="spellEnd"/>
      <w:r w:rsidRPr="00E324CA">
        <w:rPr>
          <w:rFonts w:ascii="Times" w:eastAsia="Times" w:hAnsi="Times" w:cs="Times"/>
          <w:sz w:val="24"/>
          <w:szCs w:val="24"/>
        </w:rPr>
        <w:t>). Kahe või enama eksamiosa ebaõnnestumise korral tu</w:t>
      </w:r>
      <w:r w:rsidR="009155F0">
        <w:rPr>
          <w:rFonts w:ascii="Times" w:eastAsia="Times" w:hAnsi="Times" w:cs="Times"/>
          <w:sz w:val="24"/>
          <w:szCs w:val="24"/>
        </w:rPr>
        <w:t>leb sooritada uuesti terve eksam</w:t>
      </w:r>
      <w:r w:rsidRPr="00E324CA">
        <w:rPr>
          <w:rFonts w:ascii="Times" w:eastAsia="Times" w:hAnsi="Times" w:cs="Times"/>
          <w:sz w:val="24"/>
          <w:szCs w:val="24"/>
        </w:rPr>
        <w:t>. Eksami tulemused kehtivad üks aasta.</w:t>
      </w:r>
    </w:p>
    <w:p w:rsidR="00822A81" w:rsidRDefault="00822A81" w:rsidP="008E6425">
      <w:pPr>
        <w:spacing w:line="208" w:lineRule="exact"/>
        <w:jc w:val="both"/>
        <w:rPr>
          <w:sz w:val="24"/>
          <w:szCs w:val="24"/>
        </w:rPr>
      </w:pPr>
    </w:p>
    <w:p w:rsidR="00822A81" w:rsidRDefault="00A6586E" w:rsidP="008E6425">
      <w:pPr>
        <w:tabs>
          <w:tab w:val="left" w:pos="700"/>
        </w:tabs>
        <w:ind w:left="360"/>
        <w:jc w:val="both"/>
        <w:rPr>
          <w:sz w:val="20"/>
          <w:szCs w:val="20"/>
        </w:rPr>
      </w:pPr>
      <w:r>
        <w:rPr>
          <w:rFonts w:ascii="Times" w:eastAsia="Times" w:hAnsi="Times" w:cs="Times"/>
          <w:b/>
          <w:bCs/>
          <w:color w:val="4F6228"/>
          <w:sz w:val="24"/>
          <w:szCs w:val="24"/>
        </w:rPr>
        <w:t>2.</w:t>
      </w:r>
      <w:r>
        <w:rPr>
          <w:sz w:val="20"/>
          <w:szCs w:val="20"/>
        </w:rPr>
        <w:tab/>
      </w:r>
      <w:r>
        <w:rPr>
          <w:rFonts w:ascii="Times" w:eastAsia="Times" w:hAnsi="Times" w:cs="Times"/>
          <w:b/>
          <w:bCs/>
          <w:color w:val="4F6228"/>
          <w:sz w:val="23"/>
          <w:szCs w:val="23"/>
        </w:rPr>
        <w:t>Hindamise korraldus</w:t>
      </w:r>
    </w:p>
    <w:p w:rsidR="00822A81" w:rsidRDefault="00822A81" w:rsidP="008E6425">
      <w:pPr>
        <w:spacing w:line="248" w:lineRule="exact"/>
        <w:jc w:val="both"/>
        <w:rPr>
          <w:sz w:val="24"/>
          <w:szCs w:val="24"/>
        </w:rPr>
      </w:pPr>
    </w:p>
    <w:p w:rsidR="00822A81" w:rsidRDefault="00A6586E" w:rsidP="008E6425">
      <w:pPr>
        <w:spacing w:line="276" w:lineRule="auto"/>
        <w:jc w:val="both"/>
        <w:rPr>
          <w:sz w:val="20"/>
          <w:szCs w:val="20"/>
        </w:rPr>
      </w:pPr>
      <w:r>
        <w:rPr>
          <w:rFonts w:ascii="Times" w:eastAsia="Times" w:hAnsi="Times" w:cs="Times"/>
          <w:sz w:val="24"/>
          <w:szCs w:val="24"/>
        </w:rPr>
        <w:t>Hindamiskomisjoni li</w:t>
      </w:r>
      <w:r w:rsidR="00C11B9B">
        <w:rPr>
          <w:rFonts w:ascii="Times" w:eastAsia="Times" w:hAnsi="Times" w:cs="Times"/>
          <w:sz w:val="24"/>
          <w:szCs w:val="24"/>
        </w:rPr>
        <w:t>ikmed kooskõlastatakse kutse and</w:t>
      </w:r>
      <w:r>
        <w:rPr>
          <w:rFonts w:ascii="Times" w:eastAsia="Times" w:hAnsi="Times" w:cs="Times"/>
          <w:sz w:val="24"/>
          <w:szCs w:val="24"/>
        </w:rPr>
        <w:t>ja esin</w:t>
      </w:r>
      <w:r w:rsidR="00C11B9B">
        <w:rPr>
          <w:rFonts w:ascii="Times" w:eastAsia="Times" w:hAnsi="Times" w:cs="Times"/>
          <w:sz w:val="24"/>
          <w:szCs w:val="24"/>
        </w:rPr>
        <w:t>dajaga</w:t>
      </w:r>
      <w:r>
        <w:rPr>
          <w:rFonts w:ascii="Times" w:eastAsia="Times" w:hAnsi="Times" w:cs="Times"/>
          <w:sz w:val="24"/>
          <w:szCs w:val="24"/>
        </w:rPr>
        <w:t xml:space="preserve">. Hindamiskomisjon teeb kutsekomisjonile ettepaneku anda taotlejale kutse kui kõik kompetentsid on tõendatud. </w:t>
      </w:r>
    </w:p>
    <w:p w:rsidR="00822A81" w:rsidRDefault="00822A81" w:rsidP="008E6425">
      <w:pPr>
        <w:spacing w:line="217" w:lineRule="exact"/>
        <w:jc w:val="both"/>
        <w:rPr>
          <w:sz w:val="24"/>
          <w:szCs w:val="24"/>
        </w:rPr>
      </w:pPr>
    </w:p>
    <w:p w:rsidR="009829F0" w:rsidRDefault="009829F0">
      <w:pPr>
        <w:rPr>
          <w:rFonts w:ascii="Times" w:eastAsia="Times" w:hAnsi="Times" w:cs="Times"/>
          <w:sz w:val="24"/>
          <w:szCs w:val="24"/>
        </w:rPr>
      </w:pPr>
      <w:bookmarkStart w:id="1" w:name="page2"/>
      <w:bookmarkEnd w:id="1"/>
      <w:r>
        <w:rPr>
          <w:rFonts w:ascii="Times" w:eastAsia="Times" w:hAnsi="Times" w:cs="Times"/>
          <w:sz w:val="24"/>
          <w:szCs w:val="24"/>
        </w:rPr>
        <w:br w:type="page"/>
      </w:r>
    </w:p>
    <w:p w:rsidR="00822A81" w:rsidRPr="0045616E" w:rsidRDefault="00A6586E">
      <w:pPr>
        <w:ind w:right="20"/>
        <w:jc w:val="center"/>
        <w:rPr>
          <w:sz w:val="24"/>
          <w:szCs w:val="24"/>
        </w:rPr>
      </w:pPr>
      <w:r w:rsidRPr="0045616E">
        <w:rPr>
          <w:rFonts w:eastAsia="Calibri"/>
          <w:noProof/>
          <w:sz w:val="24"/>
          <w:szCs w:val="24"/>
        </w:rPr>
        <w:lastRenderedPageBreak/>
        <w:drawing>
          <wp:anchor distT="0" distB="0" distL="114300" distR="114300" simplePos="0" relativeHeight="251634176" behindDoc="1" locked="0" layoutInCell="0" allowOverlap="1">
            <wp:simplePos x="0" y="0"/>
            <wp:positionH relativeFrom="page">
              <wp:align>right</wp:align>
            </wp:positionH>
            <wp:positionV relativeFrom="page">
              <wp:posOffset>24130</wp:posOffset>
            </wp:positionV>
            <wp:extent cx="1004570" cy="603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04570" cy="603250"/>
                    </a:xfrm>
                    <a:prstGeom prst="rect">
                      <a:avLst/>
                    </a:prstGeom>
                    <a:noFill/>
                  </pic:spPr>
                </pic:pic>
              </a:graphicData>
            </a:graphic>
          </wp:anchor>
        </w:drawing>
      </w:r>
      <w:r w:rsidRPr="0045616E">
        <w:rPr>
          <w:rFonts w:eastAsia="Calibri"/>
          <w:sz w:val="24"/>
          <w:szCs w:val="24"/>
        </w:rPr>
        <w:t>Eesti Metsa- ja Puidutööstuse Liit</w:t>
      </w:r>
    </w:p>
    <w:p w:rsidR="00822A81" w:rsidRDefault="00822A81">
      <w:pPr>
        <w:spacing w:line="200" w:lineRule="exact"/>
        <w:rPr>
          <w:sz w:val="20"/>
          <w:szCs w:val="20"/>
        </w:rPr>
      </w:pPr>
    </w:p>
    <w:p w:rsidR="0045616E" w:rsidRDefault="0045616E">
      <w:pPr>
        <w:spacing w:line="200" w:lineRule="exact"/>
        <w:rPr>
          <w:sz w:val="20"/>
          <w:szCs w:val="20"/>
        </w:rPr>
      </w:pPr>
    </w:p>
    <w:p w:rsidR="0045616E" w:rsidRPr="0045616E" w:rsidRDefault="0045616E">
      <w:pPr>
        <w:spacing w:line="200" w:lineRule="exact"/>
        <w:rPr>
          <w:b/>
          <w:sz w:val="24"/>
          <w:szCs w:val="24"/>
        </w:rPr>
      </w:pPr>
      <w:r w:rsidRPr="0045616E">
        <w:rPr>
          <w:b/>
          <w:sz w:val="24"/>
          <w:szCs w:val="24"/>
        </w:rPr>
        <w:t>Hindamisprotseduuri läbiviimine</w:t>
      </w:r>
    </w:p>
    <w:p w:rsidR="00822A81" w:rsidRDefault="00822A81">
      <w:pPr>
        <w:spacing w:line="213" w:lineRule="exact"/>
        <w:rPr>
          <w:sz w:val="20"/>
          <w:szCs w:val="20"/>
        </w:rPr>
      </w:pPr>
    </w:p>
    <w:p w:rsidR="00822A81" w:rsidRPr="0045616E" w:rsidRDefault="00514205" w:rsidP="0045616E">
      <w:pPr>
        <w:numPr>
          <w:ilvl w:val="0"/>
          <w:numId w:val="7"/>
        </w:numPr>
        <w:tabs>
          <w:tab w:val="left" w:pos="720"/>
        </w:tabs>
        <w:ind w:right="20"/>
        <w:jc w:val="both"/>
        <w:rPr>
          <w:rFonts w:ascii="Symbol" w:eastAsia="Symbol" w:hAnsi="Symbol" w:cs="Symbol"/>
          <w:sz w:val="24"/>
          <w:szCs w:val="24"/>
        </w:rPr>
      </w:pPr>
      <w:r>
        <w:rPr>
          <w:rFonts w:ascii="Times" w:eastAsia="Times" w:hAnsi="Times" w:cs="Times"/>
          <w:sz w:val="24"/>
          <w:szCs w:val="24"/>
        </w:rPr>
        <w:t>Kutseeksami</w:t>
      </w:r>
      <w:r w:rsidR="0045616E" w:rsidRPr="0045616E">
        <w:rPr>
          <w:rFonts w:ascii="Times" w:eastAsia="Times" w:hAnsi="Times" w:cs="Times"/>
          <w:sz w:val="24"/>
          <w:szCs w:val="24"/>
        </w:rPr>
        <w:t xml:space="preserve"> soori</w:t>
      </w:r>
      <w:r w:rsidR="00A6586E" w:rsidRPr="0045616E">
        <w:rPr>
          <w:rFonts w:ascii="Times" w:eastAsia="Times" w:hAnsi="Times" w:cs="Times"/>
          <w:sz w:val="24"/>
          <w:szCs w:val="24"/>
        </w:rPr>
        <w:t xml:space="preserve">tamise aeg ja koht lepitakse </w:t>
      </w:r>
      <w:r>
        <w:rPr>
          <w:rFonts w:ascii="Times" w:eastAsia="Times" w:hAnsi="Times" w:cs="Times"/>
          <w:sz w:val="24"/>
          <w:szCs w:val="24"/>
        </w:rPr>
        <w:t xml:space="preserve">eelnevalt </w:t>
      </w:r>
      <w:r w:rsidR="00A6586E" w:rsidRPr="0045616E">
        <w:rPr>
          <w:rFonts w:ascii="Times" w:eastAsia="Times" w:hAnsi="Times" w:cs="Times"/>
          <w:sz w:val="24"/>
          <w:szCs w:val="24"/>
        </w:rPr>
        <w:t xml:space="preserve">kokku. </w:t>
      </w:r>
      <w:r>
        <w:rPr>
          <w:rFonts w:ascii="Times" w:eastAsia="Times" w:hAnsi="Times" w:cs="Times"/>
          <w:sz w:val="24"/>
          <w:szCs w:val="24"/>
        </w:rPr>
        <w:t>Metsanduslik</w:t>
      </w:r>
      <w:r w:rsidR="00A6586E" w:rsidRPr="0045616E">
        <w:rPr>
          <w:rFonts w:ascii="Times" w:eastAsia="Times" w:hAnsi="Times" w:cs="Times"/>
          <w:sz w:val="24"/>
          <w:szCs w:val="24"/>
        </w:rPr>
        <w:t xml:space="preserve"> test toimub </w:t>
      </w:r>
      <w:r w:rsidRPr="0045616E">
        <w:rPr>
          <w:rFonts w:ascii="Times" w:eastAsia="Times" w:hAnsi="Times" w:cs="Times"/>
          <w:sz w:val="24"/>
          <w:szCs w:val="24"/>
        </w:rPr>
        <w:t xml:space="preserve">individuaalselt </w:t>
      </w:r>
      <w:r>
        <w:rPr>
          <w:rFonts w:ascii="Times" w:eastAsia="Times" w:hAnsi="Times" w:cs="Times"/>
          <w:sz w:val="24"/>
          <w:szCs w:val="24"/>
        </w:rPr>
        <w:t>digitaalselt</w:t>
      </w:r>
      <w:r w:rsidR="00A6586E" w:rsidRPr="0045616E">
        <w:rPr>
          <w:rFonts w:ascii="Times" w:eastAsia="Times" w:hAnsi="Times" w:cs="Times"/>
          <w:sz w:val="24"/>
          <w:szCs w:val="24"/>
        </w:rPr>
        <w:t xml:space="preserve"> või paberkandjal ning </w:t>
      </w:r>
      <w:r>
        <w:rPr>
          <w:rFonts w:ascii="Times" w:eastAsia="Times" w:hAnsi="Times" w:cs="Times"/>
          <w:sz w:val="24"/>
          <w:szCs w:val="24"/>
        </w:rPr>
        <w:t>abi</w:t>
      </w:r>
      <w:r w:rsidR="00A6586E" w:rsidRPr="0045616E">
        <w:rPr>
          <w:rFonts w:ascii="Times" w:eastAsia="Times" w:hAnsi="Times" w:cs="Times"/>
          <w:sz w:val="24"/>
          <w:szCs w:val="24"/>
        </w:rPr>
        <w:t>materjale kasutamata.</w:t>
      </w:r>
    </w:p>
    <w:p w:rsidR="00822A81" w:rsidRPr="0045616E" w:rsidRDefault="00822A81" w:rsidP="0045616E">
      <w:pPr>
        <w:rPr>
          <w:rFonts w:ascii="Symbol" w:eastAsia="Symbol" w:hAnsi="Symbol" w:cs="Symbol"/>
          <w:sz w:val="24"/>
          <w:szCs w:val="24"/>
        </w:rPr>
      </w:pPr>
    </w:p>
    <w:p w:rsidR="00822A81" w:rsidRPr="0045616E" w:rsidRDefault="0045616E" w:rsidP="0045616E">
      <w:pPr>
        <w:numPr>
          <w:ilvl w:val="0"/>
          <w:numId w:val="7"/>
        </w:numPr>
        <w:tabs>
          <w:tab w:val="left" w:pos="720"/>
        </w:tabs>
        <w:ind w:right="20"/>
        <w:jc w:val="both"/>
        <w:rPr>
          <w:rFonts w:ascii="Symbol" w:eastAsia="Symbol" w:hAnsi="Symbol" w:cs="Symbol"/>
          <w:sz w:val="24"/>
          <w:szCs w:val="24"/>
        </w:rPr>
      </w:pPr>
      <w:r>
        <w:rPr>
          <w:rFonts w:ascii="Times" w:eastAsia="Times" w:hAnsi="Times" w:cs="Times"/>
          <w:sz w:val="24"/>
          <w:szCs w:val="24"/>
        </w:rPr>
        <w:t>Kutseeksami</w:t>
      </w:r>
      <w:r w:rsidRPr="0045616E">
        <w:rPr>
          <w:rFonts w:ascii="Times" w:eastAsia="Times" w:hAnsi="Times" w:cs="Times"/>
          <w:sz w:val="24"/>
          <w:szCs w:val="24"/>
        </w:rPr>
        <w:t xml:space="preserve"> </w:t>
      </w:r>
      <w:r>
        <w:rPr>
          <w:rFonts w:ascii="Times" w:eastAsia="Times" w:hAnsi="Times" w:cs="Times"/>
          <w:sz w:val="24"/>
          <w:szCs w:val="24"/>
        </w:rPr>
        <w:t>soorit</w:t>
      </w:r>
      <w:r w:rsidR="00A6586E" w:rsidRPr="0045616E">
        <w:rPr>
          <w:rFonts w:ascii="Times" w:eastAsia="Times" w:hAnsi="Times" w:cs="Times"/>
          <w:sz w:val="24"/>
          <w:szCs w:val="24"/>
        </w:rPr>
        <w:t>amist juhib hindamiskomisjoni esimees või üks hindamiskom</w:t>
      </w:r>
      <w:r>
        <w:rPr>
          <w:rFonts w:ascii="Times" w:eastAsia="Times" w:hAnsi="Times" w:cs="Times"/>
          <w:sz w:val="24"/>
          <w:szCs w:val="24"/>
        </w:rPr>
        <w:t>isjoni liige. Iga taotleja soor</w:t>
      </w:r>
      <w:r w:rsidR="00A6586E" w:rsidRPr="0045616E">
        <w:rPr>
          <w:rFonts w:ascii="Times" w:eastAsia="Times" w:hAnsi="Times" w:cs="Times"/>
          <w:sz w:val="24"/>
          <w:szCs w:val="24"/>
        </w:rPr>
        <w:t>itab ülesanded etteantud juhiste abil</w:t>
      </w:r>
      <w:r>
        <w:rPr>
          <w:rFonts w:ascii="Times" w:eastAsia="Times" w:hAnsi="Times" w:cs="Times"/>
          <w:sz w:val="24"/>
          <w:szCs w:val="24"/>
        </w:rPr>
        <w:t>.</w:t>
      </w:r>
      <w:r w:rsidR="00A6586E" w:rsidRPr="0045616E">
        <w:rPr>
          <w:rFonts w:ascii="Times" w:eastAsia="Times" w:hAnsi="Times" w:cs="Times"/>
          <w:sz w:val="24"/>
          <w:szCs w:val="24"/>
        </w:rPr>
        <w:t xml:space="preserve"> Taotlejaid </w:t>
      </w:r>
      <w:r>
        <w:rPr>
          <w:rFonts w:ascii="Times" w:eastAsia="Times" w:hAnsi="Times" w:cs="Times"/>
          <w:sz w:val="24"/>
          <w:szCs w:val="24"/>
        </w:rPr>
        <w:t xml:space="preserve">instrueeritakse eelnevalt. </w:t>
      </w:r>
      <w:r w:rsidR="00514205">
        <w:rPr>
          <w:rFonts w:ascii="Times" w:eastAsia="Times" w:hAnsi="Times" w:cs="Times"/>
          <w:sz w:val="24"/>
          <w:szCs w:val="24"/>
        </w:rPr>
        <w:t>Ü</w:t>
      </w:r>
      <w:r w:rsidR="00A6586E" w:rsidRPr="0045616E">
        <w:rPr>
          <w:rFonts w:ascii="Times" w:eastAsia="Times" w:hAnsi="Times" w:cs="Times"/>
          <w:sz w:val="24"/>
          <w:szCs w:val="24"/>
        </w:rPr>
        <w:t xml:space="preserve">lesannete </w:t>
      </w:r>
      <w:proofErr w:type="spellStart"/>
      <w:r w:rsidR="00A6586E" w:rsidRPr="0045616E">
        <w:rPr>
          <w:rFonts w:ascii="Times" w:eastAsia="Times" w:hAnsi="Times" w:cs="Times"/>
          <w:sz w:val="24"/>
          <w:szCs w:val="24"/>
        </w:rPr>
        <w:t>sooritamise</w:t>
      </w:r>
      <w:r>
        <w:rPr>
          <w:rFonts w:ascii="Symbol" w:eastAsia="Symbol" w:hAnsi="Symbol" w:cs="Symbol"/>
          <w:sz w:val="24"/>
          <w:szCs w:val="24"/>
        </w:rPr>
        <w:t></w:t>
      </w:r>
      <w:r>
        <w:rPr>
          <w:rFonts w:ascii="Times" w:eastAsia="Times" w:hAnsi="Times" w:cs="Times"/>
          <w:sz w:val="24"/>
          <w:szCs w:val="24"/>
        </w:rPr>
        <w:t>ajal</w:t>
      </w:r>
      <w:proofErr w:type="spellEnd"/>
      <w:r>
        <w:rPr>
          <w:rFonts w:ascii="Times" w:eastAsia="Times" w:hAnsi="Times" w:cs="Times"/>
          <w:sz w:val="24"/>
          <w:szCs w:val="24"/>
        </w:rPr>
        <w:t xml:space="preserve"> täidavad </w:t>
      </w:r>
      <w:r w:rsidR="00A6586E" w:rsidRPr="0045616E">
        <w:rPr>
          <w:rFonts w:ascii="Times" w:eastAsia="Times" w:hAnsi="Times" w:cs="Times"/>
          <w:sz w:val="24"/>
          <w:szCs w:val="24"/>
        </w:rPr>
        <w:t>määr</w:t>
      </w:r>
      <w:r>
        <w:rPr>
          <w:rFonts w:ascii="Times" w:eastAsia="Times" w:hAnsi="Times" w:cs="Times"/>
          <w:sz w:val="24"/>
          <w:szCs w:val="24"/>
        </w:rPr>
        <w:t xml:space="preserve">atud hindamiskomisjoni liikmed </w:t>
      </w:r>
      <w:r w:rsidR="00514205">
        <w:rPr>
          <w:rFonts w:ascii="Times" w:eastAsia="Times" w:hAnsi="Times" w:cs="Times"/>
          <w:sz w:val="24"/>
          <w:szCs w:val="24"/>
        </w:rPr>
        <w:t xml:space="preserve">taotleja kutseeksami individuaalse protokolli </w:t>
      </w:r>
      <w:r>
        <w:rPr>
          <w:rFonts w:ascii="Times" w:eastAsia="Times" w:hAnsi="Times" w:cs="Times"/>
          <w:sz w:val="24"/>
          <w:szCs w:val="24"/>
        </w:rPr>
        <w:t>(vt l</w:t>
      </w:r>
      <w:r w:rsidR="00A6586E" w:rsidRPr="0045616E">
        <w:rPr>
          <w:rFonts w:ascii="Times" w:eastAsia="Times" w:hAnsi="Times" w:cs="Times"/>
          <w:sz w:val="24"/>
          <w:szCs w:val="24"/>
        </w:rPr>
        <w:t>isa 1).</w:t>
      </w:r>
    </w:p>
    <w:p w:rsidR="00822A81" w:rsidRPr="0045616E" w:rsidRDefault="00822A81" w:rsidP="0045616E">
      <w:pPr>
        <w:rPr>
          <w:sz w:val="24"/>
          <w:szCs w:val="24"/>
        </w:rPr>
      </w:pPr>
    </w:p>
    <w:p w:rsidR="00822A81" w:rsidRPr="008E6425" w:rsidRDefault="002F2099" w:rsidP="008A3E22">
      <w:pPr>
        <w:pStyle w:val="Loendilik"/>
        <w:numPr>
          <w:ilvl w:val="2"/>
          <w:numId w:val="7"/>
        </w:numPr>
        <w:jc w:val="both"/>
        <w:rPr>
          <w:sz w:val="24"/>
          <w:szCs w:val="24"/>
        </w:rPr>
      </w:pPr>
      <w:r w:rsidRPr="008E6425">
        <w:rPr>
          <w:rFonts w:ascii="Times" w:eastAsia="Times" w:hAnsi="Times" w:cs="Times"/>
          <w:sz w:val="24"/>
          <w:szCs w:val="24"/>
        </w:rPr>
        <w:t xml:space="preserve">Forvarderioperaator </w:t>
      </w:r>
      <w:r w:rsidR="00A6586E" w:rsidRPr="008E6425">
        <w:rPr>
          <w:rFonts w:ascii="Times" w:eastAsia="Times" w:hAnsi="Times" w:cs="Times"/>
          <w:sz w:val="24"/>
          <w:szCs w:val="24"/>
        </w:rPr>
        <w:t xml:space="preserve">III kutsetunnisuste omanikud saavad taotleda </w:t>
      </w:r>
      <w:r w:rsidRPr="008E6425">
        <w:rPr>
          <w:rFonts w:ascii="Times" w:eastAsia="Times" w:hAnsi="Times" w:cs="Times"/>
          <w:sz w:val="24"/>
          <w:szCs w:val="24"/>
        </w:rPr>
        <w:t xml:space="preserve">Forvarderioperaator </w:t>
      </w:r>
      <w:r w:rsidR="00A6586E" w:rsidRPr="008E6425">
        <w:rPr>
          <w:rFonts w:ascii="Times" w:eastAsia="Times" w:hAnsi="Times" w:cs="Times"/>
          <w:sz w:val="24"/>
          <w:szCs w:val="24"/>
        </w:rPr>
        <w:t xml:space="preserve">4 </w:t>
      </w:r>
      <w:r w:rsidR="008A3E22" w:rsidRPr="008E6425">
        <w:rPr>
          <w:rFonts w:ascii="Times" w:eastAsia="Times" w:hAnsi="Times" w:cs="Times"/>
          <w:sz w:val="24"/>
          <w:szCs w:val="24"/>
        </w:rPr>
        <w:t xml:space="preserve">kutsetunnistust, sooritades positiivselt </w:t>
      </w:r>
      <w:r w:rsidR="00514205" w:rsidRPr="008E6425">
        <w:rPr>
          <w:rFonts w:ascii="Times" w:eastAsia="Times" w:hAnsi="Times" w:cs="Times"/>
          <w:sz w:val="24"/>
          <w:szCs w:val="24"/>
        </w:rPr>
        <w:t>metsandusliku</w:t>
      </w:r>
      <w:r w:rsidRPr="008E6425">
        <w:rPr>
          <w:rFonts w:ascii="Times" w:eastAsia="Times" w:hAnsi="Times" w:cs="Times"/>
          <w:sz w:val="24"/>
          <w:szCs w:val="24"/>
        </w:rPr>
        <w:t xml:space="preserve"> testi ning</w:t>
      </w:r>
      <w:r w:rsidR="008A3E22" w:rsidRPr="008E6425">
        <w:rPr>
          <w:rFonts w:ascii="Times" w:eastAsia="Times" w:hAnsi="Times" w:cs="Times"/>
          <w:sz w:val="24"/>
          <w:szCs w:val="24"/>
        </w:rPr>
        <w:t xml:space="preserve"> </w:t>
      </w:r>
      <w:r w:rsidRPr="008E6425">
        <w:rPr>
          <w:rStyle w:val="normaltextrun"/>
          <w:rFonts w:ascii="Times" w:hAnsi="Times" w:cs="Times"/>
          <w:color w:val="000000"/>
          <w:sz w:val="24"/>
          <w:szCs w:val="24"/>
          <w:shd w:val="clear" w:color="auto" w:fill="FFFFFF"/>
        </w:rPr>
        <w:t>koorma kog</w:t>
      </w:r>
      <w:r w:rsidR="008E6425" w:rsidRPr="008E6425">
        <w:rPr>
          <w:rStyle w:val="normaltextrun"/>
          <w:rFonts w:ascii="Times" w:hAnsi="Times" w:cs="Times"/>
          <w:color w:val="000000"/>
          <w:sz w:val="24"/>
          <w:szCs w:val="24"/>
          <w:shd w:val="clear" w:color="auto" w:fill="FFFFFF"/>
        </w:rPr>
        <w:t>use ja puidu kvaliteedi hindamis</w:t>
      </w:r>
      <w:r w:rsidRPr="008E6425">
        <w:rPr>
          <w:rStyle w:val="normaltextrun"/>
          <w:rFonts w:ascii="Times" w:hAnsi="Times" w:cs="Times"/>
          <w:color w:val="000000"/>
          <w:sz w:val="24"/>
          <w:szCs w:val="24"/>
          <w:shd w:val="clear" w:color="auto" w:fill="FFFFFF"/>
        </w:rPr>
        <w:t>e</w:t>
      </w:r>
      <w:r w:rsidR="008A3E22" w:rsidRPr="008E6425">
        <w:rPr>
          <w:rFonts w:ascii="Times" w:eastAsia="Times" w:hAnsi="Times" w:cs="Times"/>
          <w:sz w:val="24"/>
          <w:szCs w:val="24"/>
        </w:rPr>
        <w:t>.</w:t>
      </w:r>
    </w:p>
    <w:p w:rsidR="00514205" w:rsidRPr="008E6425" w:rsidRDefault="00514205" w:rsidP="008A3E22">
      <w:pPr>
        <w:pStyle w:val="Loendilik"/>
        <w:numPr>
          <w:ilvl w:val="2"/>
          <w:numId w:val="7"/>
        </w:numPr>
        <w:jc w:val="both"/>
        <w:rPr>
          <w:sz w:val="24"/>
          <w:szCs w:val="24"/>
        </w:rPr>
      </w:pPr>
      <w:r w:rsidRPr="008E6425">
        <w:rPr>
          <w:rFonts w:ascii="Times" w:eastAsia="Times" w:hAnsi="Times" w:cs="Times"/>
          <w:sz w:val="24"/>
          <w:szCs w:val="24"/>
        </w:rPr>
        <w:t xml:space="preserve">Tähtajalise kutsetunnistuse omanikud saavad </w:t>
      </w:r>
      <w:proofErr w:type="spellStart"/>
      <w:r w:rsidRPr="008E6425">
        <w:rPr>
          <w:rFonts w:ascii="Times" w:eastAsia="Times" w:hAnsi="Times" w:cs="Times"/>
          <w:sz w:val="24"/>
          <w:szCs w:val="24"/>
        </w:rPr>
        <w:t>taastõendada</w:t>
      </w:r>
      <w:proofErr w:type="spellEnd"/>
      <w:r w:rsidRPr="008E6425">
        <w:rPr>
          <w:rFonts w:ascii="Times" w:eastAsia="Times" w:hAnsi="Times" w:cs="Times"/>
          <w:sz w:val="24"/>
          <w:szCs w:val="24"/>
        </w:rPr>
        <w:t xml:space="preserve"> kutset, sooritades positiivselt metsandusliku testi ja kompleksülesande simulaatoril.</w:t>
      </w:r>
    </w:p>
    <w:p w:rsidR="00822A81" w:rsidRPr="0045616E" w:rsidRDefault="00822A81" w:rsidP="0045616E">
      <w:pPr>
        <w:rPr>
          <w:sz w:val="24"/>
          <w:szCs w:val="24"/>
        </w:rPr>
      </w:pPr>
    </w:p>
    <w:p w:rsidR="00822A81" w:rsidRPr="0045616E" w:rsidRDefault="00A6586E" w:rsidP="0045616E">
      <w:pPr>
        <w:numPr>
          <w:ilvl w:val="0"/>
          <w:numId w:val="7"/>
        </w:numPr>
        <w:tabs>
          <w:tab w:val="left" w:pos="720"/>
        </w:tabs>
        <w:ind w:right="20"/>
        <w:jc w:val="both"/>
        <w:rPr>
          <w:rFonts w:ascii="Symbol" w:eastAsia="Symbol" w:hAnsi="Symbol" w:cs="Symbol"/>
          <w:sz w:val="24"/>
          <w:szCs w:val="24"/>
        </w:rPr>
      </w:pPr>
      <w:r w:rsidRPr="0045616E">
        <w:rPr>
          <w:rFonts w:ascii="Times" w:eastAsia="Times" w:hAnsi="Times" w:cs="Times"/>
          <w:sz w:val="24"/>
          <w:szCs w:val="24"/>
        </w:rPr>
        <w:t>Iga taotleja koh</w:t>
      </w:r>
      <w:r w:rsidR="00401D25">
        <w:rPr>
          <w:rFonts w:ascii="Times" w:eastAsia="Times" w:hAnsi="Times" w:cs="Times"/>
          <w:sz w:val="24"/>
          <w:szCs w:val="24"/>
        </w:rPr>
        <w:t xml:space="preserve">ta täidetakse </w:t>
      </w:r>
      <w:r w:rsidR="00514205">
        <w:rPr>
          <w:rFonts w:ascii="Times" w:eastAsia="Times" w:hAnsi="Times" w:cs="Times"/>
          <w:sz w:val="24"/>
          <w:szCs w:val="24"/>
        </w:rPr>
        <w:t xml:space="preserve">kutseeksami individuaalne protokoll </w:t>
      </w:r>
      <w:r w:rsidR="00401D25">
        <w:rPr>
          <w:rFonts w:ascii="Times" w:eastAsia="Times" w:hAnsi="Times" w:cs="Times"/>
          <w:sz w:val="24"/>
          <w:szCs w:val="24"/>
        </w:rPr>
        <w:t xml:space="preserve">(vt lisa 1). </w:t>
      </w:r>
      <w:r w:rsidR="00514205">
        <w:rPr>
          <w:rFonts w:ascii="Times" w:eastAsia="Times" w:hAnsi="Times" w:cs="Times"/>
          <w:sz w:val="24"/>
          <w:szCs w:val="24"/>
        </w:rPr>
        <w:t>Kutseeksami individuaalse protokolli k</w:t>
      </w:r>
      <w:r w:rsidRPr="0045616E">
        <w:rPr>
          <w:rFonts w:ascii="Times" w:eastAsia="Times" w:hAnsi="Times" w:cs="Times"/>
          <w:sz w:val="24"/>
          <w:szCs w:val="24"/>
        </w:rPr>
        <w:t>oondhinnang kantakse</w:t>
      </w:r>
      <w:r w:rsidR="00401D25">
        <w:rPr>
          <w:rFonts w:ascii="Times" w:eastAsia="Times" w:hAnsi="Times" w:cs="Times"/>
          <w:sz w:val="24"/>
          <w:szCs w:val="24"/>
        </w:rPr>
        <w:t xml:space="preserve"> kutseeksami protokolli (vt l</w:t>
      </w:r>
      <w:r w:rsidRPr="0045616E">
        <w:rPr>
          <w:rFonts w:ascii="Times" w:eastAsia="Times" w:hAnsi="Times" w:cs="Times"/>
          <w:sz w:val="24"/>
          <w:szCs w:val="24"/>
        </w:rPr>
        <w:t>isa 2).</w:t>
      </w:r>
    </w:p>
    <w:p w:rsidR="00822A81" w:rsidRPr="0045616E" w:rsidRDefault="00822A81" w:rsidP="0045616E">
      <w:pPr>
        <w:rPr>
          <w:rFonts w:ascii="Symbol" w:eastAsia="Symbol" w:hAnsi="Symbol" w:cs="Symbol"/>
          <w:sz w:val="24"/>
          <w:szCs w:val="24"/>
        </w:rPr>
      </w:pPr>
    </w:p>
    <w:p w:rsidR="00822A81" w:rsidRPr="0045616E" w:rsidRDefault="00A6586E" w:rsidP="0045616E">
      <w:pPr>
        <w:numPr>
          <w:ilvl w:val="0"/>
          <w:numId w:val="7"/>
        </w:numPr>
        <w:tabs>
          <w:tab w:val="left" w:pos="720"/>
        </w:tabs>
        <w:ind w:right="20"/>
        <w:jc w:val="both"/>
        <w:rPr>
          <w:rFonts w:ascii="Symbol" w:eastAsia="Symbol" w:hAnsi="Symbol" w:cs="Symbol"/>
          <w:sz w:val="24"/>
          <w:szCs w:val="24"/>
        </w:rPr>
      </w:pPr>
      <w:r w:rsidRPr="0045616E">
        <w:rPr>
          <w:rFonts w:ascii="Times" w:eastAsia="Times" w:hAnsi="Times" w:cs="Times"/>
          <w:sz w:val="24"/>
          <w:szCs w:val="24"/>
        </w:rPr>
        <w:t>Koondhinnangu alusel tehakse kutsekomisjonile ettepanek kutse taotlejatele kutse andmise või mitte</w:t>
      </w:r>
      <w:r w:rsidR="00514205">
        <w:rPr>
          <w:rFonts w:ascii="Times" w:eastAsia="Times" w:hAnsi="Times" w:cs="Times"/>
          <w:sz w:val="24"/>
          <w:szCs w:val="24"/>
        </w:rPr>
        <w:t>andmise kohta. Kutseeksami protokolli</w:t>
      </w:r>
      <w:r w:rsidR="00401D25">
        <w:rPr>
          <w:rFonts w:ascii="Times" w:eastAsia="Times" w:hAnsi="Times" w:cs="Times"/>
          <w:sz w:val="24"/>
          <w:szCs w:val="24"/>
        </w:rPr>
        <w:t xml:space="preserve"> </w:t>
      </w:r>
      <w:r w:rsidR="00514205">
        <w:rPr>
          <w:rFonts w:ascii="Times" w:eastAsia="Times" w:hAnsi="Times" w:cs="Times"/>
          <w:sz w:val="24"/>
          <w:szCs w:val="24"/>
        </w:rPr>
        <w:t>allkirjastavad</w:t>
      </w:r>
      <w:r w:rsidRPr="0045616E">
        <w:rPr>
          <w:rFonts w:ascii="Times" w:eastAsia="Times" w:hAnsi="Times" w:cs="Times"/>
          <w:sz w:val="24"/>
          <w:szCs w:val="24"/>
        </w:rPr>
        <w:t xml:space="preserve"> </w:t>
      </w:r>
      <w:r w:rsidR="00514205">
        <w:rPr>
          <w:rFonts w:ascii="Times" w:eastAsia="Times" w:hAnsi="Times" w:cs="Times"/>
          <w:sz w:val="24"/>
          <w:szCs w:val="24"/>
        </w:rPr>
        <w:t xml:space="preserve">kõik </w:t>
      </w:r>
      <w:r w:rsidRPr="0045616E">
        <w:rPr>
          <w:rFonts w:ascii="Times" w:eastAsia="Times" w:hAnsi="Times" w:cs="Times"/>
          <w:sz w:val="24"/>
          <w:szCs w:val="24"/>
        </w:rPr>
        <w:t>hindamiskomisjoni liikmed.</w:t>
      </w: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42" w:lineRule="exact"/>
        <w:rPr>
          <w:sz w:val="20"/>
          <w:szCs w:val="20"/>
        </w:rPr>
      </w:pPr>
    </w:p>
    <w:p w:rsidR="00822A81" w:rsidRDefault="00A6586E">
      <w:pPr>
        <w:tabs>
          <w:tab w:val="left" w:pos="700"/>
        </w:tabs>
        <w:ind w:left="360"/>
        <w:rPr>
          <w:sz w:val="20"/>
          <w:szCs w:val="20"/>
        </w:rPr>
      </w:pPr>
      <w:r>
        <w:rPr>
          <w:rFonts w:ascii="Times" w:eastAsia="Times" w:hAnsi="Times" w:cs="Times"/>
          <w:b/>
          <w:bCs/>
          <w:color w:val="4F6228"/>
          <w:sz w:val="24"/>
          <w:szCs w:val="24"/>
        </w:rPr>
        <w:t>3.</w:t>
      </w:r>
      <w:r>
        <w:rPr>
          <w:sz w:val="20"/>
          <w:szCs w:val="20"/>
        </w:rPr>
        <w:tab/>
      </w:r>
      <w:r>
        <w:rPr>
          <w:rFonts w:ascii="Times" w:eastAsia="Times" w:hAnsi="Times" w:cs="Times"/>
          <w:b/>
          <w:bCs/>
          <w:color w:val="4F6228"/>
          <w:sz w:val="23"/>
          <w:szCs w:val="23"/>
        </w:rPr>
        <w:t>Hindamise</w:t>
      </w:r>
      <w:r w:rsidR="00401D25">
        <w:rPr>
          <w:rFonts w:ascii="Times" w:eastAsia="Times" w:hAnsi="Times" w:cs="Times"/>
          <w:b/>
          <w:bCs/>
          <w:color w:val="4F6228"/>
          <w:sz w:val="23"/>
          <w:szCs w:val="23"/>
        </w:rPr>
        <w:t xml:space="preserve"> meetodid ja nende kirjeldamine</w:t>
      </w:r>
    </w:p>
    <w:p w:rsidR="00822A81" w:rsidRDefault="00822A81">
      <w:pPr>
        <w:spacing w:line="240" w:lineRule="exact"/>
        <w:rPr>
          <w:sz w:val="20"/>
          <w:szCs w:val="20"/>
        </w:rPr>
      </w:pPr>
    </w:p>
    <w:p w:rsidR="00822A81" w:rsidRPr="008E6425" w:rsidRDefault="00A6586E">
      <w:pPr>
        <w:rPr>
          <w:b/>
          <w:sz w:val="20"/>
          <w:szCs w:val="20"/>
        </w:rPr>
      </w:pPr>
      <w:r w:rsidRPr="008E6425">
        <w:rPr>
          <w:rFonts w:ascii="Times" w:eastAsia="Times" w:hAnsi="Times" w:cs="Times"/>
          <w:b/>
          <w:sz w:val="24"/>
          <w:szCs w:val="24"/>
        </w:rPr>
        <w:t xml:space="preserve">Valikvastustega </w:t>
      </w:r>
      <w:r w:rsidR="00514205" w:rsidRPr="008E6425">
        <w:rPr>
          <w:rFonts w:ascii="Times" w:eastAsia="Times" w:hAnsi="Times" w:cs="Times"/>
          <w:b/>
          <w:sz w:val="24"/>
          <w:szCs w:val="24"/>
        </w:rPr>
        <w:t>metsanduslik</w:t>
      </w:r>
      <w:r w:rsidRPr="008E6425">
        <w:rPr>
          <w:rFonts w:ascii="Times" w:eastAsia="Times" w:hAnsi="Times" w:cs="Times"/>
          <w:b/>
          <w:sz w:val="24"/>
          <w:szCs w:val="24"/>
        </w:rPr>
        <w:t xml:space="preserve"> </w:t>
      </w:r>
      <w:r w:rsidR="008E6425" w:rsidRPr="008E6425">
        <w:rPr>
          <w:rFonts w:ascii="Times" w:eastAsia="Times" w:hAnsi="Times" w:cs="Times"/>
          <w:b/>
          <w:sz w:val="24"/>
          <w:szCs w:val="24"/>
        </w:rPr>
        <w:t>test</w:t>
      </w:r>
    </w:p>
    <w:p w:rsidR="00822A81" w:rsidRPr="008E6425" w:rsidRDefault="00822A81">
      <w:pPr>
        <w:spacing w:line="53" w:lineRule="exact"/>
        <w:rPr>
          <w:sz w:val="20"/>
          <w:szCs w:val="20"/>
        </w:rPr>
      </w:pPr>
    </w:p>
    <w:p w:rsidR="00822A81" w:rsidRPr="008E6425" w:rsidRDefault="00A6586E">
      <w:pPr>
        <w:spacing w:line="272" w:lineRule="auto"/>
        <w:ind w:right="60"/>
        <w:jc w:val="both"/>
        <w:rPr>
          <w:sz w:val="20"/>
          <w:szCs w:val="20"/>
        </w:rPr>
      </w:pPr>
      <w:r w:rsidRPr="008E6425">
        <w:rPr>
          <w:rFonts w:ascii="Times" w:eastAsia="Times" w:hAnsi="Times" w:cs="Times"/>
          <w:sz w:val="24"/>
          <w:szCs w:val="24"/>
        </w:rPr>
        <w:t>Taotleja tõendab kom</w:t>
      </w:r>
      <w:r w:rsidR="00401D25" w:rsidRPr="008E6425">
        <w:rPr>
          <w:rFonts w:ascii="Times" w:eastAsia="Times" w:hAnsi="Times" w:cs="Times"/>
          <w:sz w:val="24"/>
          <w:szCs w:val="24"/>
        </w:rPr>
        <w:t xml:space="preserve">petentse </w:t>
      </w:r>
      <w:r w:rsidR="008E6425">
        <w:rPr>
          <w:rFonts w:ascii="Times" w:eastAsia="Times" w:hAnsi="Times" w:cs="Times"/>
          <w:sz w:val="24"/>
          <w:szCs w:val="24"/>
        </w:rPr>
        <w:t>kui sooritab</w:t>
      </w:r>
      <w:r w:rsidR="00401D25" w:rsidRPr="008E6425">
        <w:rPr>
          <w:rFonts w:ascii="Times" w:eastAsia="Times" w:hAnsi="Times" w:cs="Times"/>
          <w:sz w:val="24"/>
          <w:szCs w:val="24"/>
        </w:rPr>
        <w:t xml:space="preserve"> valikvastus</w:t>
      </w:r>
      <w:r w:rsidRPr="008E6425">
        <w:rPr>
          <w:rFonts w:ascii="Times" w:eastAsia="Times" w:hAnsi="Times" w:cs="Times"/>
          <w:sz w:val="24"/>
          <w:szCs w:val="24"/>
        </w:rPr>
        <w:t xml:space="preserve">tega </w:t>
      </w:r>
      <w:r w:rsidR="00514205" w:rsidRPr="008E6425">
        <w:rPr>
          <w:rFonts w:ascii="Times" w:eastAsia="Times" w:hAnsi="Times" w:cs="Times"/>
          <w:sz w:val="24"/>
          <w:szCs w:val="24"/>
        </w:rPr>
        <w:t xml:space="preserve">metsandusliku testi. Testi küsimusi </w:t>
      </w:r>
      <w:r w:rsidRPr="008E6425">
        <w:rPr>
          <w:rFonts w:ascii="Times" w:eastAsia="Times" w:hAnsi="Times" w:cs="Times"/>
          <w:sz w:val="24"/>
          <w:szCs w:val="24"/>
        </w:rPr>
        <w:t xml:space="preserve">ei avalikustata </w:t>
      </w:r>
      <w:r w:rsidR="00514205" w:rsidRPr="008E6425">
        <w:rPr>
          <w:rFonts w:ascii="Times" w:eastAsia="Times" w:hAnsi="Times" w:cs="Times"/>
          <w:sz w:val="24"/>
          <w:szCs w:val="24"/>
        </w:rPr>
        <w:t>kutse taotlejatele</w:t>
      </w:r>
      <w:r w:rsidRPr="008E6425">
        <w:rPr>
          <w:rFonts w:ascii="Times" w:eastAsia="Times" w:hAnsi="Times" w:cs="Times"/>
          <w:sz w:val="24"/>
          <w:szCs w:val="24"/>
        </w:rPr>
        <w:t xml:space="preserve"> enne eksamit. Valik iga konkreetse eksami testiküsimustiku komplekteerimiseks tehakse enne eksamit kooskõl</w:t>
      </w:r>
      <w:r w:rsidR="00401D25" w:rsidRPr="008E6425">
        <w:rPr>
          <w:rFonts w:ascii="Times" w:eastAsia="Times" w:hAnsi="Times" w:cs="Times"/>
          <w:sz w:val="24"/>
          <w:szCs w:val="24"/>
        </w:rPr>
        <w:t>astatult eksamikomisjoni esimeh</w:t>
      </w:r>
      <w:r w:rsidRPr="008E6425">
        <w:rPr>
          <w:rFonts w:ascii="Times" w:eastAsia="Times" w:hAnsi="Times" w:cs="Times"/>
          <w:sz w:val="24"/>
          <w:szCs w:val="24"/>
        </w:rPr>
        <w:t>ega.</w:t>
      </w:r>
    </w:p>
    <w:p w:rsidR="00822A81" w:rsidRPr="008E6425" w:rsidRDefault="00822A81">
      <w:pPr>
        <w:spacing w:line="208" w:lineRule="exact"/>
        <w:rPr>
          <w:sz w:val="20"/>
          <w:szCs w:val="20"/>
        </w:rPr>
      </w:pPr>
    </w:p>
    <w:p w:rsidR="00822A81" w:rsidRPr="008E6425" w:rsidRDefault="00514205" w:rsidP="008A3E22">
      <w:pPr>
        <w:jc w:val="both"/>
        <w:rPr>
          <w:b/>
          <w:sz w:val="20"/>
          <w:szCs w:val="20"/>
        </w:rPr>
      </w:pPr>
      <w:r w:rsidRPr="008E6425">
        <w:rPr>
          <w:rFonts w:ascii="Times" w:eastAsia="Times" w:hAnsi="Times" w:cs="Times"/>
          <w:b/>
          <w:sz w:val="24"/>
          <w:szCs w:val="24"/>
        </w:rPr>
        <w:t>Praktilised</w:t>
      </w:r>
      <w:r w:rsidR="00A6586E" w:rsidRPr="008E6425">
        <w:rPr>
          <w:rFonts w:ascii="Times" w:eastAsia="Times" w:hAnsi="Times" w:cs="Times"/>
          <w:b/>
          <w:sz w:val="24"/>
          <w:szCs w:val="24"/>
        </w:rPr>
        <w:t xml:space="preserve"> </w:t>
      </w:r>
      <w:r w:rsidRPr="008E6425">
        <w:rPr>
          <w:rFonts w:ascii="Times" w:eastAsia="Times" w:hAnsi="Times" w:cs="Times"/>
          <w:b/>
          <w:sz w:val="24"/>
          <w:szCs w:val="24"/>
        </w:rPr>
        <w:t>ülesanded</w:t>
      </w:r>
    </w:p>
    <w:p w:rsidR="00822A81" w:rsidRPr="008E6425" w:rsidRDefault="00822A81" w:rsidP="008A3E22">
      <w:pPr>
        <w:spacing w:line="51" w:lineRule="exact"/>
        <w:jc w:val="both"/>
        <w:rPr>
          <w:sz w:val="20"/>
          <w:szCs w:val="20"/>
        </w:rPr>
      </w:pPr>
    </w:p>
    <w:p w:rsidR="00822A81" w:rsidRPr="008E6425" w:rsidRDefault="00A6586E" w:rsidP="008A3E22">
      <w:pPr>
        <w:spacing w:line="274" w:lineRule="auto"/>
        <w:ind w:right="20"/>
        <w:jc w:val="both"/>
        <w:rPr>
          <w:sz w:val="20"/>
          <w:szCs w:val="20"/>
        </w:rPr>
      </w:pPr>
      <w:r w:rsidRPr="008E6425">
        <w:rPr>
          <w:rFonts w:ascii="Times" w:eastAsia="Times" w:hAnsi="Times" w:cs="Times"/>
          <w:sz w:val="24"/>
          <w:szCs w:val="24"/>
        </w:rPr>
        <w:t xml:space="preserve">Taotleja </w:t>
      </w:r>
      <w:r w:rsidR="00514205" w:rsidRPr="008E6425">
        <w:rPr>
          <w:rFonts w:ascii="Times" w:eastAsia="Times" w:hAnsi="Times" w:cs="Times"/>
          <w:sz w:val="24"/>
          <w:szCs w:val="24"/>
        </w:rPr>
        <w:t>tõendab</w:t>
      </w:r>
      <w:r w:rsidR="008A3E22" w:rsidRPr="008E6425">
        <w:rPr>
          <w:rFonts w:ascii="Times" w:eastAsia="Times" w:hAnsi="Times" w:cs="Times"/>
          <w:sz w:val="24"/>
          <w:szCs w:val="24"/>
        </w:rPr>
        <w:t xml:space="preserve"> kompetentse</w:t>
      </w:r>
      <w:r w:rsidR="008E6425">
        <w:rPr>
          <w:rFonts w:ascii="Times" w:eastAsia="Times" w:hAnsi="Times" w:cs="Times"/>
          <w:sz w:val="24"/>
          <w:szCs w:val="24"/>
        </w:rPr>
        <w:t xml:space="preserve">  kui</w:t>
      </w:r>
      <w:r w:rsidR="008A3E22" w:rsidRPr="008E6425">
        <w:rPr>
          <w:rFonts w:ascii="Times" w:eastAsia="Times" w:hAnsi="Times" w:cs="Times"/>
          <w:sz w:val="24"/>
          <w:szCs w:val="24"/>
        </w:rPr>
        <w:t xml:space="preserve"> </w:t>
      </w:r>
      <w:r w:rsidR="008E6425">
        <w:rPr>
          <w:rFonts w:ascii="Times" w:eastAsia="Times" w:hAnsi="Times" w:cs="Times"/>
          <w:sz w:val="24"/>
          <w:szCs w:val="24"/>
        </w:rPr>
        <w:t>sooritab</w:t>
      </w:r>
      <w:r w:rsidR="00514205" w:rsidRPr="008E6425">
        <w:rPr>
          <w:rFonts w:ascii="Times" w:eastAsia="Times" w:hAnsi="Times" w:cs="Times"/>
          <w:sz w:val="24"/>
          <w:szCs w:val="24"/>
        </w:rPr>
        <w:t xml:space="preserve"> metsamasina ehituse ja hoolduse ülesandeid, </w:t>
      </w:r>
      <w:r w:rsidR="00EB2002" w:rsidRPr="008E6425">
        <w:rPr>
          <w:rStyle w:val="normaltextrun"/>
          <w:rFonts w:ascii="Times" w:hAnsi="Times" w:cs="Times"/>
          <w:color w:val="000000"/>
          <w:sz w:val="24"/>
          <w:szCs w:val="24"/>
          <w:shd w:val="clear" w:color="auto" w:fill="FFFFFF"/>
        </w:rPr>
        <w:t>koorma koguse ja puidu kvaliteedi hindamise</w:t>
      </w:r>
      <w:r w:rsidR="00EB2002" w:rsidRPr="008E6425">
        <w:rPr>
          <w:rFonts w:ascii="Times" w:eastAsia="Times" w:hAnsi="Times" w:cs="Times"/>
          <w:sz w:val="24"/>
          <w:szCs w:val="24"/>
        </w:rPr>
        <w:t xml:space="preserve"> ning </w:t>
      </w:r>
      <w:r w:rsidR="00EB2002" w:rsidRPr="008E6425">
        <w:rPr>
          <w:rStyle w:val="normaltextrun"/>
          <w:rFonts w:ascii="Times" w:hAnsi="Times" w:cs="Times"/>
          <w:color w:val="000000"/>
          <w:sz w:val="24"/>
          <w:szCs w:val="24"/>
          <w:shd w:val="clear" w:color="auto" w:fill="FFFFFF"/>
        </w:rPr>
        <w:t xml:space="preserve">sortimendi </w:t>
      </w:r>
      <w:proofErr w:type="spellStart"/>
      <w:r w:rsidR="00EB2002" w:rsidRPr="008E6425">
        <w:rPr>
          <w:rStyle w:val="spellingerror"/>
          <w:rFonts w:ascii="Times" w:hAnsi="Times" w:cs="Times"/>
          <w:color w:val="000000"/>
          <w:sz w:val="24"/>
          <w:szCs w:val="24"/>
          <w:shd w:val="clear" w:color="auto" w:fill="FFFFFF"/>
        </w:rPr>
        <w:t>kokkuveo</w:t>
      </w:r>
      <w:proofErr w:type="spellEnd"/>
      <w:r w:rsidR="00EB2002" w:rsidRPr="008E6425">
        <w:rPr>
          <w:rStyle w:val="normaltextrun"/>
          <w:rFonts w:ascii="Times" w:hAnsi="Times" w:cs="Times"/>
          <w:color w:val="000000"/>
          <w:sz w:val="24"/>
          <w:szCs w:val="24"/>
          <w:shd w:val="clear" w:color="auto" w:fill="FFFFFF"/>
        </w:rPr>
        <w:t xml:space="preserve"> </w:t>
      </w:r>
      <w:proofErr w:type="spellStart"/>
      <w:r w:rsidR="00EB2002" w:rsidRPr="008E6425">
        <w:rPr>
          <w:rStyle w:val="spellingerror"/>
          <w:rFonts w:ascii="Times" w:hAnsi="Times" w:cs="Times"/>
          <w:color w:val="000000"/>
          <w:sz w:val="24"/>
          <w:szCs w:val="24"/>
          <w:shd w:val="clear" w:color="auto" w:fill="FFFFFF"/>
        </w:rPr>
        <w:t>forvarderiga</w:t>
      </w:r>
      <w:proofErr w:type="spellEnd"/>
      <w:r w:rsidRPr="008E6425">
        <w:rPr>
          <w:rFonts w:ascii="Times" w:eastAsia="Times" w:hAnsi="Times" w:cs="Times"/>
          <w:sz w:val="24"/>
          <w:szCs w:val="24"/>
        </w:rPr>
        <w:t xml:space="preserve">. </w:t>
      </w:r>
      <w:r w:rsidR="00514205" w:rsidRPr="008E6425">
        <w:rPr>
          <w:rFonts w:ascii="Times" w:eastAsia="Times" w:hAnsi="Times" w:cs="Times"/>
          <w:sz w:val="24"/>
          <w:szCs w:val="24"/>
        </w:rPr>
        <w:t>K</w:t>
      </w:r>
      <w:r w:rsidRPr="008E6425">
        <w:rPr>
          <w:rFonts w:ascii="Times" w:eastAsia="Times" w:hAnsi="Times" w:cs="Times"/>
          <w:sz w:val="24"/>
          <w:szCs w:val="24"/>
        </w:rPr>
        <w:t xml:space="preserve">ontrollitakse teadmisi </w:t>
      </w:r>
      <w:r w:rsidR="00EB2002" w:rsidRPr="008E6425">
        <w:rPr>
          <w:rFonts w:ascii="Times" w:eastAsia="Times" w:hAnsi="Times" w:cs="Times"/>
          <w:sz w:val="24"/>
          <w:szCs w:val="24"/>
        </w:rPr>
        <w:t>forvarderi</w:t>
      </w:r>
      <w:r w:rsidR="00514205" w:rsidRPr="008E6425">
        <w:rPr>
          <w:rFonts w:ascii="Times" w:eastAsia="Times" w:hAnsi="Times" w:cs="Times"/>
          <w:sz w:val="24"/>
          <w:szCs w:val="24"/>
        </w:rPr>
        <w:t xml:space="preserve"> ehitusest ja hooldamisest</w:t>
      </w:r>
      <w:r w:rsidR="00EB2002" w:rsidRPr="008E6425">
        <w:rPr>
          <w:rFonts w:ascii="Times" w:eastAsia="Times" w:hAnsi="Times" w:cs="Times"/>
          <w:sz w:val="24"/>
          <w:szCs w:val="24"/>
        </w:rPr>
        <w:t xml:space="preserve"> ning</w:t>
      </w:r>
      <w:r w:rsidR="00514205" w:rsidRPr="008E6425">
        <w:rPr>
          <w:rFonts w:ascii="Times" w:eastAsia="Times" w:hAnsi="Times" w:cs="Times"/>
          <w:sz w:val="24"/>
          <w:szCs w:val="24"/>
        </w:rPr>
        <w:t xml:space="preserve"> oskust </w:t>
      </w:r>
      <w:r w:rsidR="00EB2002" w:rsidRPr="008E6425">
        <w:rPr>
          <w:rFonts w:ascii="Times" w:eastAsia="Times" w:hAnsi="Times" w:cs="Times"/>
          <w:sz w:val="24"/>
          <w:szCs w:val="24"/>
        </w:rPr>
        <w:t>hinnata</w:t>
      </w:r>
      <w:r w:rsidR="00514205" w:rsidRPr="008E6425">
        <w:rPr>
          <w:rFonts w:ascii="Times" w:eastAsia="Times" w:hAnsi="Times" w:cs="Times"/>
          <w:sz w:val="24"/>
          <w:szCs w:val="24"/>
        </w:rPr>
        <w:t xml:space="preserve"> </w:t>
      </w:r>
      <w:r w:rsidR="00EB2002" w:rsidRPr="008E6425">
        <w:rPr>
          <w:rFonts w:ascii="Times" w:eastAsia="Times" w:hAnsi="Times" w:cs="Times"/>
          <w:sz w:val="24"/>
          <w:szCs w:val="24"/>
        </w:rPr>
        <w:t>koorma kogust ja puidu kvaliteeti.</w:t>
      </w:r>
      <w:r w:rsidR="00514205" w:rsidRPr="008E6425">
        <w:rPr>
          <w:rFonts w:ascii="Times" w:eastAsia="Times" w:hAnsi="Times" w:cs="Times"/>
          <w:sz w:val="24"/>
          <w:szCs w:val="24"/>
        </w:rPr>
        <w:t xml:space="preserve"> </w:t>
      </w:r>
      <w:r w:rsidR="00EB2002" w:rsidRPr="008E6425">
        <w:rPr>
          <w:rStyle w:val="normaltextrun"/>
          <w:rFonts w:ascii="Times" w:hAnsi="Times" w:cs="Times"/>
          <w:color w:val="000000"/>
          <w:sz w:val="24"/>
          <w:szCs w:val="24"/>
          <w:shd w:val="clear" w:color="auto" w:fill="FFFFFF"/>
        </w:rPr>
        <w:t xml:space="preserve">Sortimendi </w:t>
      </w:r>
      <w:proofErr w:type="spellStart"/>
      <w:r w:rsidR="00EB2002" w:rsidRPr="008E6425">
        <w:rPr>
          <w:rStyle w:val="spellingerror"/>
          <w:rFonts w:ascii="Times" w:hAnsi="Times" w:cs="Times"/>
          <w:color w:val="000000"/>
          <w:sz w:val="24"/>
          <w:szCs w:val="24"/>
          <w:shd w:val="clear" w:color="auto" w:fill="FFFFFF"/>
        </w:rPr>
        <w:t>kokkuveoga</w:t>
      </w:r>
      <w:proofErr w:type="spellEnd"/>
      <w:r w:rsidR="00514205" w:rsidRPr="008E6425">
        <w:rPr>
          <w:rFonts w:ascii="Times" w:eastAsia="Times" w:hAnsi="Times" w:cs="Times"/>
          <w:sz w:val="24"/>
          <w:szCs w:val="24"/>
        </w:rPr>
        <w:t xml:space="preserve"> kontrollitakse </w:t>
      </w:r>
      <w:r w:rsidRPr="008E6425">
        <w:rPr>
          <w:rFonts w:ascii="Times" w:eastAsia="Times" w:hAnsi="Times" w:cs="Times"/>
          <w:sz w:val="24"/>
          <w:szCs w:val="24"/>
        </w:rPr>
        <w:t xml:space="preserve">kutsetaotleja oskusi viia läbi </w:t>
      </w:r>
      <w:proofErr w:type="spellStart"/>
      <w:r w:rsidR="00EB2002" w:rsidRPr="008E6425">
        <w:rPr>
          <w:rStyle w:val="spellingerror"/>
          <w:rFonts w:ascii="Times" w:hAnsi="Times" w:cs="Times"/>
          <w:color w:val="000000"/>
          <w:sz w:val="24"/>
          <w:szCs w:val="24"/>
          <w:shd w:val="clear" w:color="auto" w:fill="FFFFFF"/>
        </w:rPr>
        <w:t>forvarderiga</w:t>
      </w:r>
      <w:proofErr w:type="spellEnd"/>
      <w:r w:rsidR="00EB2002" w:rsidRPr="008E6425">
        <w:rPr>
          <w:rStyle w:val="spellingerror"/>
          <w:rFonts w:ascii="Times" w:hAnsi="Times" w:cs="Times"/>
          <w:color w:val="000000"/>
          <w:sz w:val="24"/>
          <w:szCs w:val="24"/>
          <w:shd w:val="clear" w:color="auto" w:fill="FFFFFF"/>
        </w:rPr>
        <w:t xml:space="preserve"> praktilisi metsatöid uuendus- või harvendusraiel</w:t>
      </w:r>
      <w:r w:rsidR="00514205" w:rsidRPr="008E6425">
        <w:rPr>
          <w:rFonts w:ascii="Times" w:eastAsia="Times" w:hAnsi="Times" w:cs="Times"/>
          <w:sz w:val="24"/>
          <w:szCs w:val="24"/>
        </w:rPr>
        <w:t>.</w:t>
      </w:r>
    </w:p>
    <w:p w:rsidR="00822A81" w:rsidRPr="008E6425" w:rsidRDefault="00822A81" w:rsidP="008A3E22">
      <w:pPr>
        <w:spacing w:line="212" w:lineRule="exact"/>
        <w:jc w:val="both"/>
        <w:rPr>
          <w:sz w:val="20"/>
          <w:szCs w:val="20"/>
        </w:rPr>
      </w:pPr>
    </w:p>
    <w:p w:rsidR="00822A81" w:rsidRPr="008E6425" w:rsidRDefault="00EB2002" w:rsidP="008A3E22">
      <w:pPr>
        <w:spacing w:line="235" w:lineRule="auto"/>
        <w:jc w:val="both"/>
        <w:rPr>
          <w:b/>
          <w:sz w:val="20"/>
          <w:szCs w:val="20"/>
        </w:rPr>
      </w:pPr>
      <w:r w:rsidRPr="008E6425">
        <w:rPr>
          <w:rFonts w:ascii="Times" w:eastAsia="Times" w:hAnsi="Times" w:cs="Times"/>
          <w:b/>
          <w:sz w:val="24"/>
          <w:szCs w:val="24"/>
        </w:rPr>
        <w:t>Forvarderioperaator</w:t>
      </w:r>
      <w:r w:rsidR="00A6586E" w:rsidRPr="008E6425">
        <w:rPr>
          <w:rFonts w:ascii="Times" w:eastAsia="Times" w:hAnsi="Times" w:cs="Times"/>
          <w:b/>
          <w:sz w:val="24"/>
          <w:szCs w:val="24"/>
        </w:rPr>
        <w:t>, tase 4 kutsekvalifikatsio</w:t>
      </w:r>
      <w:r w:rsidR="008A3E22" w:rsidRPr="008E6425">
        <w:rPr>
          <w:rFonts w:ascii="Times" w:eastAsia="Times" w:hAnsi="Times" w:cs="Times"/>
          <w:b/>
          <w:sz w:val="24"/>
          <w:szCs w:val="24"/>
        </w:rPr>
        <w:t>on omistatakse taotlejale juhul</w:t>
      </w:r>
      <w:r w:rsidR="00A6586E" w:rsidRPr="008E6425">
        <w:rPr>
          <w:rFonts w:ascii="Times" w:eastAsia="Times" w:hAnsi="Times" w:cs="Times"/>
          <w:b/>
          <w:sz w:val="24"/>
          <w:szCs w:val="24"/>
        </w:rPr>
        <w:t xml:space="preserve"> </w:t>
      </w:r>
      <w:r w:rsidR="00514205" w:rsidRPr="008E6425">
        <w:rPr>
          <w:rFonts w:ascii="Times" w:eastAsia="Times" w:hAnsi="Times" w:cs="Times"/>
          <w:b/>
          <w:sz w:val="24"/>
          <w:szCs w:val="24"/>
        </w:rPr>
        <w:t>kui kõik eksamiosad</w:t>
      </w:r>
      <w:r w:rsidR="008A3E22" w:rsidRPr="008E6425">
        <w:rPr>
          <w:rFonts w:ascii="Times" w:eastAsia="Times" w:hAnsi="Times" w:cs="Times"/>
          <w:b/>
          <w:sz w:val="24"/>
          <w:szCs w:val="24"/>
        </w:rPr>
        <w:t xml:space="preserve"> on sooritatud vastavalt hind</w:t>
      </w:r>
      <w:r w:rsidR="00A6586E" w:rsidRPr="008E6425">
        <w:rPr>
          <w:rFonts w:ascii="Times" w:eastAsia="Times" w:hAnsi="Times" w:cs="Times"/>
          <w:b/>
          <w:sz w:val="24"/>
          <w:szCs w:val="24"/>
        </w:rPr>
        <w:t>amiskriteeriumitele.</w:t>
      </w:r>
    </w:p>
    <w:p w:rsidR="00822A81" w:rsidRPr="008E6425" w:rsidRDefault="00822A81" w:rsidP="008A3E22">
      <w:pPr>
        <w:spacing w:line="124" w:lineRule="exact"/>
        <w:jc w:val="both"/>
        <w:rPr>
          <w:sz w:val="20"/>
          <w:szCs w:val="20"/>
        </w:rPr>
      </w:pPr>
    </w:p>
    <w:p w:rsidR="00822A81" w:rsidRPr="008E6425" w:rsidRDefault="00A6586E" w:rsidP="008A3E22">
      <w:pPr>
        <w:jc w:val="both"/>
        <w:rPr>
          <w:sz w:val="20"/>
          <w:szCs w:val="20"/>
        </w:rPr>
      </w:pPr>
      <w:r w:rsidRPr="008E6425">
        <w:rPr>
          <w:rFonts w:ascii="Times" w:eastAsia="Times" w:hAnsi="Times" w:cs="Times"/>
          <w:sz w:val="24"/>
          <w:szCs w:val="24"/>
        </w:rPr>
        <w:t>Eksameid viiakse Eest</w:t>
      </w:r>
      <w:r w:rsidR="008A3E22" w:rsidRPr="008E6425">
        <w:rPr>
          <w:rFonts w:ascii="Times" w:eastAsia="Times" w:hAnsi="Times" w:cs="Times"/>
          <w:sz w:val="24"/>
          <w:szCs w:val="24"/>
        </w:rPr>
        <w:t>i Metsa- ja Puidutööstuse Liid</w:t>
      </w:r>
      <w:r w:rsidRPr="008E6425">
        <w:rPr>
          <w:rFonts w:ascii="Times" w:eastAsia="Times" w:hAnsi="Times" w:cs="Times"/>
          <w:sz w:val="24"/>
          <w:szCs w:val="24"/>
        </w:rPr>
        <w:t>u poolt läbi:</w:t>
      </w:r>
    </w:p>
    <w:p w:rsidR="00822A81" w:rsidRPr="008E6425" w:rsidRDefault="00822A81" w:rsidP="008A3E22">
      <w:pPr>
        <w:spacing w:line="242" w:lineRule="exact"/>
        <w:jc w:val="both"/>
        <w:rPr>
          <w:sz w:val="20"/>
          <w:szCs w:val="20"/>
        </w:rPr>
      </w:pPr>
    </w:p>
    <w:p w:rsidR="00514205" w:rsidRPr="008E6425" w:rsidRDefault="00514205" w:rsidP="00514205">
      <w:pPr>
        <w:numPr>
          <w:ilvl w:val="0"/>
          <w:numId w:val="4"/>
        </w:numPr>
        <w:tabs>
          <w:tab w:val="left" w:pos="720"/>
        </w:tabs>
        <w:ind w:left="720" w:hanging="362"/>
        <w:rPr>
          <w:rFonts w:ascii="Times" w:eastAsia="Times" w:hAnsi="Times" w:cs="Times"/>
          <w:sz w:val="24"/>
          <w:szCs w:val="24"/>
        </w:rPr>
      </w:pPr>
      <w:r w:rsidRPr="008E6425">
        <w:rPr>
          <w:rFonts w:ascii="Times" w:eastAsia="Times" w:hAnsi="Times" w:cs="Times"/>
          <w:sz w:val="24"/>
          <w:szCs w:val="24"/>
        </w:rPr>
        <w:t>Töökohapõhiselt (</w:t>
      </w:r>
      <w:r w:rsidR="00770464">
        <w:rPr>
          <w:rFonts w:ascii="Times" w:eastAsia="Times" w:hAnsi="Times" w:cs="Times"/>
          <w:sz w:val="24"/>
          <w:szCs w:val="24"/>
        </w:rPr>
        <w:t>miinimum 4</w:t>
      </w:r>
      <w:bookmarkStart w:id="2" w:name="_GoBack"/>
      <w:bookmarkEnd w:id="2"/>
      <w:r w:rsidRPr="00770464">
        <w:rPr>
          <w:rFonts w:ascii="Times" w:eastAsia="Times" w:hAnsi="Times" w:cs="Times"/>
          <w:sz w:val="24"/>
          <w:szCs w:val="24"/>
        </w:rPr>
        <w:t xml:space="preserve"> kutsetaotlejat</w:t>
      </w:r>
      <w:r w:rsidRPr="008E6425">
        <w:rPr>
          <w:rFonts w:ascii="Times" w:eastAsia="Times" w:hAnsi="Times" w:cs="Times"/>
          <w:sz w:val="24"/>
          <w:szCs w:val="24"/>
        </w:rPr>
        <w:t>)</w:t>
      </w:r>
    </w:p>
    <w:p w:rsidR="00822A81" w:rsidRPr="008E6425" w:rsidRDefault="00514205">
      <w:pPr>
        <w:numPr>
          <w:ilvl w:val="0"/>
          <w:numId w:val="4"/>
        </w:numPr>
        <w:tabs>
          <w:tab w:val="left" w:pos="720"/>
        </w:tabs>
        <w:ind w:left="720" w:hanging="362"/>
        <w:rPr>
          <w:rFonts w:ascii="Times" w:eastAsia="Times" w:hAnsi="Times" w:cs="Times"/>
          <w:sz w:val="24"/>
          <w:szCs w:val="24"/>
        </w:rPr>
      </w:pPr>
      <w:r w:rsidRPr="008E6425">
        <w:rPr>
          <w:rFonts w:ascii="Times" w:eastAsia="Times" w:hAnsi="Times" w:cs="Times"/>
          <w:sz w:val="24"/>
          <w:szCs w:val="24"/>
        </w:rPr>
        <w:t xml:space="preserve">Kokkuleppel </w:t>
      </w:r>
      <w:r w:rsidR="008A3E22" w:rsidRPr="008E6425">
        <w:rPr>
          <w:rFonts w:ascii="Times" w:eastAsia="Times" w:hAnsi="Times" w:cs="Times"/>
          <w:sz w:val="24"/>
          <w:szCs w:val="24"/>
        </w:rPr>
        <w:t>Luua Metsanduskoolis</w:t>
      </w:r>
    </w:p>
    <w:p w:rsidR="00822A81" w:rsidRPr="008A3E22" w:rsidRDefault="00822A81">
      <w:pPr>
        <w:spacing w:line="40" w:lineRule="exact"/>
        <w:rPr>
          <w:rFonts w:ascii="Times" w:eastAsia="Times" w:hAnsi="Times" w:cs="Times"/>
          <w:sz w:val="24"/>
          <w:szCs w:val="24"/>
          <w:highlight w:val="yellow"/>
        </w:rPr>
      </w:pPr>
    </w:p>
    <w:p w:rsidR="008A3E22" w:rsidRDefault="008A3E22" w:rsidP="008A3E22">
      <w:pPr>
        <w:pStyle w:val="Loendilik"/>
        <w:rPr>
          <w:rFonts w:ascii="Times" w:eastAsia="Times" w:hAnsi="Times" w:cs="Times"/>
          <w:sz w:val="24"/>
          <w:szCs w:val="24"/>
          <w:highlight w:val="yellow"/>
        </w:rPr>
      </w:pPr>
    </w:p>
    <w:p w:rsidR="00822A81" w:rsidRDefault="00822A81">
      <w:pPr>
        <w:spacing w:line="20" w:lineRule="exact"/>
        <w:rPr>
          <w:sz w:val="20"/>
          <w:szCs w:val="20"/>
        </w:rPr>
      </w:pPr>
    </w:p>
    <w:p w:rsidR="00822A81" w:rsidRDefault="00822A81">
      <w:pPr>
        <w:sectPr w:rsidR="00822A81">
          <w:footerReference w:type="default" r:id="rId8"/>
          <w:pgSz w:w="11900" w:h="16840"/>
          <w:pgMar w:top="547" w:right="1400" w:bottom="155" w:left="1420" w:header="0" w:footer="0" w:gutter="0"/>
          <w:cols w:space="708" w:equalWidth="0">
            <w:col w:w="9080"/>
          </w:cols>
        </w:sectPr>
      </w:pPr>
    </w:p>
    <w:p w:rsidR="00822A81" w:rsidRDefault="00822A81">
      <w:pPr>
        <w:spacing w:line="200" w:lineRule="exact"/>
        <w:rPr>
          <w:sz w:val="20"/>
          <w:szCs w:val="20"/>
        </w:rPr>
      </w:pPr>
      <w:bookmarkStart w:id="3" w:name="page3"/>
      <w:bookmarkEnd w:id="3"/>
    </w:p>
    <w:p w:rsidR="00822A81" w:rsidRDefault="00822A81">
      <w:pPr>
        <w:spacing w:line="26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62128B" w:rsidRDefault="0062128B" w:rsidP="0062128B">
      <w:pPr>
        <w:ind w:right="20"/>
        <w:jc w:val="center"/>
        <w:rPr>
          <w:rFonts w:eastAsia="Calibri"/>
          <w:sz w:val="24"/>
          <w:szCs w:val="24"/>
        </w:rPr>
      </w:pPr>
    </w:p>
    <w:p w:rsidR="0062128B" w:rsidRPr="0045616E" w:rsidRDefault="0062128B" w:rsidP="0062128B">
      <w:pPr>
        <w:ind w:right="20"/>
        <w:jc w:val="center"/>
        <w:rPr>
          <w:sz w:val="24"/>
          <w:szCs w:val="24"/>
        </w:rPr>
      </w:pPr>
      <w:r w:rsidRPr="0045616E">
        <w:rPr>
          <w:rFonts w:eastAsia="Calibri"/>
          <w:sz w:val="24"/>
          <w:szCs w:val="24"/>
        </w:rPr>
        <w:lastRenderedPageBreak/>
        <w:t>Eesti Metsa- ja Puidutööstuse Liit</w:t>
      </w:r>
    </w:p>
    <w:p w:rsidR="0062128B" w:rsidRDefault="0062128B" w:rsidP="0062128B">
      <w:pPr>
        <w:tabs>
          <w:tab w:val="left" w:pos="720"/>
        </w:tabs>
        <w:ind w:left="380"/>
        <w:rPr>
          <w:rFonts w:ascii="Times" w:eastAsia="Times" w:hAnsi="Times" w:cs="Times"/>
          <w:b/>
          <w:bCs/>
          <w:color w:val="4F6228"/>
        </w:rPr>
      </w:pPr>
    </w:p>
    <w:p w:rsidR="0062128B" w:rsidRDefault="0062128B" w:rsidP="0062128B">
      <w:pPr>
        <w:tabs>
          <w:tab w:val="left" w:pos="720"/>
        </w:tabs>
        <w:ind w:left="380"/>
        <w:rPr>
          <w:rFonts w:ascii="Times" w:eastAsia="Times" w:hAnsi="Times" w:cs="Times"/>
          <w:b/>
          <w:bCs/>
          <w:color w:val="4F6228"/>
        </w:rPr>
      </w:pPr>
    </w:p>
    <w:p w:rsidR="0062128B" w:rsidRPr="0062128B" w:rsidRDefault="0062128B" w:rsidP="0062128B">
      <w:pPr>
        <w:tabs>
          <w:tab w:val="left" w:pos="720"/>
        </w:tabs>
        <w:ind w:left="380"/>
      </w:pPr>
      <w:r w:rsidRPr="004C5934">
        <w:rPr>
          <w:rFonts w:eastAsia="Calibri"/>
          <w:noProof/>
          <w:sz w:val="24"/>
          <w:szCs w:val="24"/>
        </w:rPr>
        <w:drawing>
          <wp:anchor distT="0" distB="0" distL="114300" distR="114300" simplePos="0" relativeHeight="251688448" behindDoc="1" locked="0" layoutInCell="0" allowOverlap="1" wp14:anchorId="0FB1F16D" wp14:editId="3887A5BC">
            <wp:simplePos x="0" y="0"/>
            <wp:positionH relativeFrom="page">
              <wp:posOffset>6518275</wp:posOffset>
            </wp:positionH>
            <wp:positionV relativeFrom="page">
              <wp:posOffset>17780</wp:posOffset>
            </wp:positionV>
            <wp:extent cx="1004570" cy="6032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04570" cy="603250"/>
                    </a:xfrm>
                    <a:prstGeom prst="rect">
                      <a:avLst/>
                    </a:prstGeom>
                    <a:noFill/>
                  </pic:spPr>
                </pic:pic>
              </a:graphicData>
            </a:graphic>
          </wp:anchor>
        </w:drawing>
      </w:r>
      <w:r w:rsidRPr="0062128B">
        <w:rPr>
          <w:rFonts w:ascii="Times" w:eastAsia="Times" w:hAnsi="Times" w:cs="Times"/>
          <w:b/>
          <w:bCs/>
          <w:color w:val="4F6228"/>
        </w:rPr>
        <w:t>4.</w:t>
      </w:r>
      <w:r w:rsidRPr="0062128B">
        <w:tab/>
      </w:r>
      <w:r w:rsidRPr="0062128B">
        <w:rPr>
          <w:rFonts w:ascii="Times" w:eastAsia="Times" w:hAnsi="Times" w:cs="Times"/>
          <w:b/>
          <w:bCs/>
          <w:color w:val="4F6228"/>
        </w:rPr>
        <w:t>Hindamiskriteeriumid/Tegevusnäitajad (Lisa 1)</w:t>
      </w:r>
    </w:p>
    <w:p w:rsidR="0062128B" w:rsidRPr="0062128B" w:rsidRDefault="0062128B" w:rsidP="0062128B">
      <w:pPr>
        <w:spacing w:line="200" w:lineRule="exact"/>
        <w:rPr>
          <w:sz w:val="20"/>
          <w:szCs w:val="20"/>
        </w:rPr>
      </w:pPr>
      <w:r>
        <w:rPr>
          <w:noProof/>
          <w:sz w:val="20"/>
          <w:szCs w:val="20"/>
        </w:rPr>
        <w:drawing>
          <wp:inline distT="0" distB="0" distL="0" distR="0" wp14:anchorId="2F9901F0">
            <wp:extent cx="1005840" cy="60325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rsidR="0062128B" w:rsidRPr="0062128B" w:rsidRDefault="0062128B" w:rsidP="0062128B">
      <w:pPr>
        <w:spacing w:line="264" w:lineRule="exact"/>
        <w:rPr>
          <w:sz w:val="20"/>
          <w:szCs w:val="20"/>
        </w:rPr>
      </w:pPr>
    </w:p>
    <w:p w:rsidR="0062128B" w:rsidRPr="0062128B" w:rsidRDefault="0062128B" w:rsidP="0062128B">
      <w:pPr>
        <w:ind w:left="80"/>
        <w:rPr>
          <w:sz w:val="20"/>
          <w:szCs w:val="20"/>
        </w:rPr>
      </w:pPr>
      <w:r w:rsidRPr="0062128B">
        <w:rPr>
          <w:rFonts w:ascii="Calibri" w:eastAsia="Calibri" w:hAnsi="Calibri" w:cs="Calibri"/>
          <w:b/>
          <w:bCs/>
        </w:rPr>
        <w:t>FORVARDERIOPERAATOR, TASE 4</w:t>
      </w:r>
    </w:p>
    <w:p w:rsidR="0062128B" w:rsidRPr="0062128B" w:rsidRDefault="0062128B" w:rsidP="0062128B">
      <w:pPr>
        <w:spacing w:line="238" w:lineRule="auto"/>
        <w:ind w:left="80"/>
        <w:rPr>
          <w:sz w:val="20"/>
          <w:szCs w:val="20"/>
        </w:rPr>
      </w:pPr>
      <w:r w:rsidRPr="0062128B">
        <w:rPr>
          <w:rFonts w:ascii="Calibri" w:eastAsia="Calibri" w:hAnsi="Calibri" w:cs="Calibri"/>
          <w:b/>
          <w:bCs/>
        </w:rPr>
        <w:t>KUTSEEKSAMI INDIVIDUAALNE</w:t>
      </w:r>
      <w:r w:rsidRPr="0062128B">
        <w:rPr>
          <w:sz w:val="20"/>
          <w:szCs w:val="20"/>
        </w:rPr>
        <w:t xml:space="preserve"> </w:t>
      </w:r>
      <w:r w:rsidRPr="0062128B">
        <w:rPr>
          <w:rFonts w:ascii="Calibri" w:eastAsia="Calibri" w:hAnsi="Calibri" w:cs="Calibri"/>
          <w:b/>
          <w:bCs/>
        </w:rPr>
        <w:t>PROTOKOLL</w:t>
      </w:r>
    </w:p>
    <w:p w:rsidR="0062128B" w:rsidRPr="0062128B" w:rsidRDefault="0062128B" w:rsidP="0062128B">
      <w:pPr>
        <w:spacing w:line="31" w:lineRule="exact"/>
        <w:rPr>
          <w:sz w:val="20"/>
          <w:szCs w:val="20"/>
        </w:rPr>
      </w:pPr>
    </w:p>
    <w:p w:rsidR="0062128B" w:rsidRPr="0062128B" w:rsidRDefault="0062128B" w:rsidP="0062128B">
      <w:pPr>
        <w:ind w:left="80"/>
        <w:rPr>
          <w:rFonts w:ascii="Calibri" w:eastAsia="Calibri" w:hAnsi="Calibri" w:cs="Calibri"/>
        </w:rPr>
      </w:pPr>
    </w:p>
    <w:p w:rsidR="0062128B" w:rsidRPr="0062128B" w:rsidRDefault="0062128B" w:rsidP="0062128B">
      <w:pPr>
        <w:ind w:left="80"/>
        <w:rPr>
          <w:sz w:val="20"/>
          <w:szCs w:val="20"/>
        </w:rPr>
      </w:pPr>
      <w:r w:rsidRPr="0062128B">
        <w:rPr>
          <w:rFonts w:ascii="Calibri" w:eastAsia="Calibri" w:hAnsi="Calibri" w:cs="Calibri"/>
        </w:rPr>
        <w:t>Taotleja nimi:</w:t>
      </w:r>
    </w:p>
    <w:p w:rsidR="0062128B" w:rsidRPr="0062128B" w:rsidRDefault="0062128B" w:rsidP="0062128B">
      <w:pPr>
        <w:spacing w:line="20" w:lineRule="exact"/>
        <w:rPr>
          <w:sz w:val="20"/>
          <w:szCs w:val="20"/>
        </w:rPr>
      </w:pPr>
      <w:r w:rsidRPr="0062128B">
        <w:rPr>
          <w:noProof/>
          <w:sz w:val="20"/>
          <w:szCs w:val="20"/>
        </w:rPr>
        <mc:AlternateContent>
          <mc:Choice Requires="wps">
            <w:drawing>
              <wp:anchor distT="0" distB="0" distL="114300" distR="114300" simplePos="0" relativeHeight="251683328" behindDoc="1" locked="0" layoutInCell="0" allowOverlap="1" wp14:anchorId="56B0B10F" wp14:editId="53857460">
                <wp:simplePos x="0" y="0"/>
                <wp:positionH relativeFrom="column">
                  <wp:posOffset>1905</wp:posOffset>
                </wp:positionH>
                <wp:positionV relativeFrom="paragraph">
                  <wp:posOffset>18415</wp:posOffset>
                </wp:positionV>
                <wp:extent cx="58604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0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49A7E9" id="Shape 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huAEAAH8DAAAOAAAAZHJzL2Uyb0RvYy54bWysU01vGyEQvVfqf0Dc612ns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Z5w5sHRFpSqb&#10;ZWuGgA0hHtwmZnFidM/hyYufSLnqKpkDDEfY2EWb4aSOjcXqw8VqNSYmaHO2mNe3U6opKHf7af4x&#10;l6ugOZ8NEdMX5S3Li5Yb7bIR0MD+CdMReobkbfRGy7U2pgRxt30wke2BLn1dxon9CmYcG1o+r+9m&#10;hfkqh68p6jL+RWF1otdrtG354gKCplcgPztJbUKTQJvjmtQZd/LtaFU2bevlYRPPftItFxtOLzI/&#10;o9dxOf3yb1a/AQAA//8DAFBLAwQUAAYACAAAACEATdtOJNkAAAAEAQAADwAAAGRycy9kb3ducmV2&#10;LnhtbEyOzW7CMBCE75V4B2uReisOQYKSxkGoEnDqobQP4MRLEhGvo9j5gadn20t7HM3omy/dTbYR&#10;A3a+dqRguYhAIBXO1FQq+P46vLyC8EGT0Y0jVHBDD7ts9pTqxLiRPnE4h1IwhHyiFVQhtImUvqjQ&#10;ar9wLRJ3F9dZHTh2pTSdHhluGxlH0VpaXRM/VLrF9wqL67m3Clbm43LIx+F0rO/3661fb9pjsVHq&#10;eT7t30AEnMLfGH70WR0ydspdT8aLhhm8UxBvQXC5jVcxiPw3yyyV/+WzBwAAAP//AwBQSwECLQAU&#10;AAYACAAAACEAtoM4kv4AAADhAQAAEwAAAAAAAAAAAAAAAAAAAAAAW0NvbnRlbnRfVHlwZXNdLnht&#10;bFBLAQItABQABgAIAAAAIQA4/SH/1gAAAJQBAAALAAAAAAAAAAAAAAAAAC8BAABfcmVscy8ucmVs&#10;c1BLAQItABQABgAIAAAAIQA+UfchuAEAAH8DAAAOAAAAAAAAAAAAAAAAAC4CAABkcnMvZTJvRG9j&#10;LnhtbFBLAQItABQABgAIAAAAIQBN204k2QAAAAQBAAAPAAAAAAAAAAAAAAAAABIEAABkcnMvZG93&#10;bnJldi54bWxQSwUGAAAAAAQABADzAAAAGAUAAAAA&#10;" o:allowincell="f" filled="t" strokeweight=".16931mm">
                <v:stroke joinstyle="miter"/>
                <o:lock v:ext="edit" shapetype="f"/>
              </v:line>
            </w:pict>
          </mc:Fallback>
        </mc:AlternateContent>
      </w:r>
    </w:p>
    <w:p w:rsidR="0062128B" w:rsidRPr="0062128B" w:rsidRDefault="0062128B" w:rsidP="0062128B">
      <w:pPr>
        <w:spacing w:line="23" w:lineRule="exact"/>
        <w:rPr>
          <w:sz w:val="20"/>
          <w:szCs w:val="20"/>
        </w:rPr>
      </w:pPr>
    </w:p>
    <w:p w:rsidR="0062128B" w:rsidRPr="0062128B" w:rsidRDefault="0062128B" w:rsidP="0062128B">
      <w:pPr>
        <w:ind w:left="80"/>
        <w:rPr>
          <w:sz w:val="20"/>
          <w:szCs w:val="20"/>
        </w:rPr>
      </w:pPr>
      <w:r w:rsidRPr="0062128B">
        <w:rPr>
          <w:rFonts w:ascii="Calibri" w:eastAsia="Calibri" w:hAnsi="Calibri" w:cs="Calibri"/>
        </w:rPr>
        <w:t>Hindamise aeg:</w:t>
      </w:r>
    </w:p>
    <w:p w:rsidR="0062128B" w:rsidRPr="0062128B" w:rsidRDefault="0062128B" w:rsidP="0062128B">
      <w:pPr>
        <w:spacing w:line="20" w:lineRule="exact"/>
        <w:rPr>
          <w:sz w:val="20"/>
          <w:szCs w:val="20"/>
        </w:rPr>
      </w:pPr>
      <w:r w:rsidRPr="0062128B">
        <w:rPr>
          <w:noProof/>
          <w:sz w:val="20"/>
          <w:szCs w:val="20"/>
        </w:rPr>
        <mc:AlternateContent>
          <mc:Choice Requires="wps">
            <w:drawing>
              <wp:anchor distT="0" distB="0" distL="114300" distR="114300" simplePos="0" relativeHeight="251684352" behindDoc="1" locked="0" layoutInCell="0" allowOverlap="1" wp14:anchorId="41CE5E3E" wp14:editId="2502426C">
                <wp:simplePos x="0" y="0"/>
                <wp:positionH relativeFrom="column">
                  <wp:posOffset>1905</wp:posOffset>
                </wp:positionH>
                <wp:positionV relativeFrom="paragraph">
                  <wp:posOffset>16510</wp:posOffset>
                </wp:positionV>
                <wp:extent cx="58604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0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9115ED" id="Shape 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5pt,1.3pt" to="46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uvuAEAAH8DAAAOAAAAZHJzL2Uyb0RvYy54bWysU01vEzEQvSPxHyzfyW5Ku4RVNj20hEsF&#10;kQo/YGJ7sxb+ksdkk3/P2JukDXBC+DDyeJ6f5z3by/uDNWyvImrvOj6f1ZwpJ7zUbtfx79/W7xac&#10;YQInwXinOn5UyO9Xb98sx9CqGz94I1VkROKwHUPHh5RCW1UoBmUBZz4oR8XeRwuJ0rirZISR2K2p&#10;buq6qUYfZYheKERafZyKfFX4+16J9LXvUSVmOk69pRJjidscq9US2l2EMGhxagP+oQsL2tGhF6pH&#10;SMB+Rv0HldUievR9mglvK9/3WqiigdTM69/UPA8QVNFC5mC42IT/j1Z82W8i07LjDWcOLF1ROZU1&#10;2ZoxYEuIB7eJWZw4uOfw5MUPpFp1VcwJhgl26KPNcFLHDsXq48VqdUhM0OLdoqlv53ecCardfmje&#10;5+MqaM97Q8T0WXnL8qTjRrtsBLSwf8I0Qc+QvIzeaLnWxpQk7rYPJrI90KWvyzixX8GMYyPJrj82&#10;hfmqhq8p6jL+RmF1otdrtO344gKCdlAgPzlJbUKbQJtpTuqMO/k2WZVN23p53MSzn3TLxYbTi8zP&#10;6HVedr/8m9UvAAAA//8DAFBLAwQUAAYACAAAACEAUVv9nNoAAAAEAQAADwAAAGRycy9kb3ducmV2&#10;LnhtbEyOQUvDQBCF74L/YRnBm92YYtGYSakFL4qURkGPk+yYRLOzMbtt03/v6kWPj/f43pcvJ9ur&#10;PY++c4JwOUtAsdTOdNIgvDzfX1yD8oHEUO+EEY7sYVmcnuSUGXeQLe/L0KgIEZ8RQhvCkGnt65Yt&#10;+ZkbWGL37kZLIcax0WakQ4TbXqdJstCWOokPLQ28brn+LHcW4a56fHt1G/LlpgpPx4er9cfqq0M8&#10;P5tWt6ACT+FvDD/6UR2K6FS5nRiveoR53CGkC1CxvEnnKajqN+si1//li28AAAD//wMAUEsBAi0A&#10;FAAGAAgAAAAhALaDOJL+AAAA4QEAABMAAAAAAAAAAAAAAAAAAAAAAFtDb250ZW50X1R5cGVzXS54&#10;bWxQSwECLQAUAAYACAAAACEAOP0h/9YAAACUAQAACwAAAAAAAAAAAAAAAAAvAQAAX3JlbHMvLnJl&#10;bHNQSwECLQAUAAYACAAAACEAI73rr7gBAAB/AwAADgAAAAAAAAAAAAAAAAAuAgAAZHJzL2Uyb0Rv&#10;Yy54bWxQSwECLQAUAAYACAAAACEAUVv9nNoAAAAEAQAADwAAAAAAAAAAAAAAAAASBAAAZHJzL2Rv&#10;d25yZXYueG1sUEsFBgAAAAAEAAQA8wAAABkFAAAAAA==&#10;" o:allowincell="f" filled="t" strokeweight=".48pt">
                <v:stroke joinstyle="miter"/>
                <o:lock v:ext="edit" shapetype="f"/>
              </v:line>
            </w:pict>
          </mc:Fallback>
        </mc:AlternateContent>
      </w:r>
    </w:p>
    <w:p w:rsidR="0062128B" w:rsidRPr="0062128B" w:rsidRDefault="0062128B" w:rsidP="0062128B">
      <w:pPr>
        <w:spacing w:line="21" w:lineRule="exact"/>
        <w:rPr>
          <w:sz w:val="20"/>
          <w:szCs w:val="20"/>
        </w:rPr>
      </w:pPr>
    </w:p>
    <w:p w:rsidR="0062128B" w:rsidRPr="0062128B" w:rsidRDefault="0062128B" w:rsidP="0062128B">
      <w:pPr>
        <w:ind w:left="80"/>
        <w:rPr>
          <w:sz w:val="20"/>
          <w:szCs w:val="20"/>
        </w:rPr>
      </w:pPr>
      <w:r w:rsidRPr="0062128B">
        <w:rPr>
          <w:rFonts w:ascii="Calibri" w:eastAsia="Calibri" w:hAnsi="Calibri" w:cs="Calibri"/>
        </w:rPr>
        <w:t>Hindamise koht:</w:t>
      </w:r>
    </w:p>
    <w:p w:rsidR="0062128B" w:rsidRPr="0062128B" w:rsidRDefault="0062128B" w:rsidP="0062128B">
      <w:pPr>
        <w:spacing w:line="20" w:lineRule="exact"/>
        <w:rPr>
          <w:sz w:val="20"/>
          <w:szCs w:val="20"/>
        </w:rPr>
      </w:pPr>
      <w:r w:rsidRPr="0062128B">
        <w:rPr>
          <w:noProof/>
          <w:sz w:val="20"/>
          <w:szCs w:val="20"/>
        </w:rPr>
        <mc:AlternateContent>
          <mc:Choice Requires="wps">
            <w:drawing>
              <wp:anchor distT="0" distB="0" distL="114300" distR="114300" simplePos="0" relativeHeight="251685376" behindDoc="1" locked="0" layoutInCell="0" allowOverlap="1" wp14:anchorId="62BAF12A" wp14:editId="38C2C07C">
                <wp:simplePos x="0" y="0"/>
                <wp:positionH relativeFrom="column">
                  <wp:posOffset>1905</wp:posOffset>
                </wp:positionH>
                <wp:positionV relativeFrom="paragraph">
                  <wp:posOffset>18415</wp:posOffset>
                </wp:positionV>
                <wp:extent cx="58604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0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7DFE16" id="Shape 7"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VLuAEAAH8DAAAOAAAAZHJzL2Uyb0RvYy54bWysU8uOEzEQvCPxD5bvZCbL5sE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u+4MyBpSsqp7JF&#10;tmYI2BDi0W1jFidG9xKevfiOVKtuijnBcIKNXbQZTurYWKw+Xq1WY2KCFmfLeX0/nXEmqHa/mL/P&#10;x1XQXPaGiOmT8pblScuNdtkIaODwjOkEvUDyMnqj5UYbU5K43z2ayA5Al74p48x+AzOODS2f1x9m&#10;hfmmhq8p6jL+RmF1otdrtG358gqCplcgPzpJbUKTQJvTnNQZd/btZFU2beflcRsvftItFxvOLzI/&#10;o9d52f3r36x/AgAA//8DAFBLAwQUAAYACAAAACEATdtOJNkAAAAEAQAADwAAAGRycy9kb3ducmV2&#10;LnhtbEyOzW7CMBCE75V4B2uReisOQYKSxkGoEnDqobQP4MRLEhGvo9j5gadn20t7HM3omy/dTbYR&#10;A3a+dqRguYhAIBXO1FQq+P46vLyC8EGT0Y0jVHBDD7ts9pTqxLiRPnE4h1IwhHyiFVQhtImUvqjQ&#10;ar9wLRJ3F9dZHTh2pTSdHhluGxlH0VpaXRM/VLrF9wqL67m3Clbm43LIx+F0rO/3661fb9pjsVHq&#10;eT7t30AEnMLfGH70WR0ydspdT8aLhhm8UxBvQXC5jVcxiPw3yyyV/+WzBwAAAP//AwBQSwECLQAU&#10;AAYACAAAACEAtoM4kv4AAADhAQAAEwAAAAAAAAAAAAAAAAAAAAAAW0NvbnRlbnRfVHlwZXNdLnht&#10;bFBLAQItABQABgAIAAAAIQA4/SH/1gAAAJQBAAALAAAAAAAAAAAAAAAAAC8BAABfcmVscy8ucmVs&#10;c1BLAQItABQABgAIAAAAIQCrsmVLuAEAAH8DAAAOAAAAAAAAAAAAAAAAAC4CAABkcnMvZTJvRG9j&#10;LnhtbFBLAQItABQABgAIAAAAIQBN204k2QAAAAQBAAAPAAAAAAAAAAAAAAAAABIEAABkcnMvZG93&#10;bnJldi54bWxQSwUGAAAAAAQABADzAAAAGAUAAAAA&#10;" o:allowincell="f" filled="t" strokeweight=".16931mm">
                <v:stroke joinstyle="miter"/>
                <o:lock v:ext="edit" shapetype="f"/>
              </v:line>
            </w:pict>
          </mc:Fallback>
        </mc:AlternateContent>
      </w:r>
    </w:p>
    <w:p w:rsidR="0062128B" w:rsidRPr="0062128B" w:rsidRDefault="0062128B" w:rsidP="0062128B">
      <w:pPr>
        <w:spacing w:line="21" w:lineRule="exact"/>
        <w:rPr>
          <w:sz w:val="20"/>
          <w:szCs w:val="20"/>
        </w:rPr>
      </w:pPr>
    </w:p>
    <w:p w:rsidR="0062128B" w:rsidRPr="0062128B" w:rsidRDefault="0062128B" w:rsidP="0062128B">
      <w:pPr>
        <w:ind w:left="80"/>
        <w:rPr>
          <w:sz w:val="20"/>
          <w:szCs w:val="20"/>
        </w:rPr>
      </w:pPr>
      <w:r w:rsidRPr="0062128B">
        <w:rPr>
          <w:rFonts w:ascii="Calibri" w:eastAsia="Calibri" w:hAnsi="Calibri" w:cs="Calibri"/>
        </w:rPr>
        <w:t>Hindajad:</w:t>
      </w:r>
    </w:p>
    <w:p w:rsidR="0062128B" w:rsidRPr="0062128B" w:rsidRDefault="0062128B" w:rsidP="0062128B">
      <w:pPr>
        <w:spacing w:line="20" w:lineRule="exact"/>
        <w:rPr>
          <w:sz w:val="20"/>
          <w:szCs w:val="20"/>
        </w:rPr>
      </w:pPr>
      <w:r w:rsidRPr="0062128B">
        <w:rPr>
          <w:noProof/>
          <w:sz w:val="20"/>
          <w:szCs w:val="20"/>
        </w:rPr>
        <mc:AlternateContent>
          <mc:Choice Requires="wps">
            <w:drawing>
              <wp:anchor distT="0" distB="0" distL="114300" distR="114300" simplePos="0" relativeHeight="251686400" behindDoc="1" locked="0" layoutInCell="0" allowOverlap="1" wp14:anchorId="225F21ED" wp14:editId="36A54283">
                <wp:simplePos x="0" y="0"/>
                <wp:positionH relativeFrom="column">
                  <wp:posOffset>1905</wp:posOffset>
                </wp:positionH>
                <wp:positionV relativeFrom="paragraph">
                  <wp:posOffset>18415</wp:posOffset>
                </wp:positionV>
                <wp:extent cx="58604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0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CD35EB" id="Shape 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lduAEAAH8DAAAOAAAAZHJzL2Uyb0RvYy54bWysU01vGyEQvVfqf0Dc612ns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U6McWGpRuZUt&#10;sjVDwIYQD24Tszgxuufw5MVPpFx1lcwBhiNs7KLNcFLHxmL14WK1GhMTtDlbzOvb6YwzQbnbT/OP&#10;+boKmvPZEDF9Ud6yvGi50S4bAQ3snzAdoWdI3kZvtFxrY0oQd9sHE9keqOnrMk7sVzDj2NDyeX03&#10;K8xXOXxNUZfxLwqrE71eoy3ZdwFB0yuQn52kMqFJoM1xTeqMO/l2tCqbtvXysIlnP6nLxYbTi8zP&#10;6HVcTr/8m9VvAAAA//8DAFBLAwQUAAYACAAAACEATdtOJNkAAAAEAQAADwAAAGRycy9kb3ducmV2&#10;LnhtbEyOzW7CMBCE75V4B2uReisOQYKSxkGoEnDqobQP4MRLEhGvo9j5gadn20t7HM3omy/dTbYR&#10;A3a+dqRguYhAIBXO1FQq+P46vLyC8EGT0Y0jVHBDD7ts9pTqxLiRPnE4h1IwhHyiFVQhtImUvqjQ&#10;ar9wLRJ3F9dZHTh2pTSdHhluGxlH0VpaXRM/VLrF9wqL67m3Clbm43LIx+F0rO/3661fb9pjsVHq&#10;eT7t30AEnMLfGH70WR0ydspdT8aLhhm8UxBvQXC5jVcxiPw3yyyV/+WzBwAAAP//AwBQSwECLQAU&#10;AAYACAAAACEAtoM4kv4AAADhAQAAEwAAAAAAAAAAAAAAAAAAAAAAW0NvbnRlbnRfVHlwZXNdLnht&#10;bFBLAQItABQABgAIAAAAIQA4/SH/1gAAAJQBAAALAAAAAAAAAAAAAAAAAC8BAABfcmVscy8ucmVs&#10;c1BLAQItABQABgAIAAAAIQDr7BlduAEAAH8DAAAOAAAAAAAAAAAAAAAAAC4CAABkcnMvZTJvRG9j&#10;LnhtbFBLAQItABQABgAIAAAAIQBN204k2QAAAAQBAAAPAAAAAAAAAAAAAAAAABIEAABkcnMvZG93&#10;bnJldi54bWxQSwUGAAAAAAQABADzAAAAGAUAAAAA&#10;" o:allowincell="f" filled="t" strokeweight=".16931mm">
                <v:stroke joinstyle="miter"/>
                <o:lock v:ext="edit" shapetype="f"/>
              </v:line>
            </w:pict>
          </mc:Fallback>
        </mc:AlternateContent>
      </w:r>
    </w:p>
    <w:p w:rsidR="0062128B" w:rsidRPr="0062128B" w:rsidRDefault="0062128B" w:rsidP="0062128B">
      <w:pPr>
        <w:spacing w:line="294" w:lineRule="exact"/>
        <w:rPr>
          <w:sz w:val="20"/>
          <w:szCs w:val="20"/>
        </w:rPr>
      </w:pPr>
    </w:p>
    <w:p w:rsidR="0062128B" w:rsidRPr="0062128B" w:rsidRDefault="0062128B" w:rsidP="0062128B"/>
    <w:tbl>
      <w:tblPr>
        <w:tblStyle w:val="Kontuurtabel1"/>
        <w:tblW w:w="9609" w:type="dxa"/>
        <w:tblInd w:w="-147" w:type="dxa"/>
        <w:tblLayout w:type="fixed"/>
        <w:tblLook w:val="04A0" w:firstRow="1" w:lastRow="0" w:firstColumn="1" w:lastColumn="0" w:noHBand="0" w:noVBand="1"/>
      </w:tblPr>
      <w:tblGrid>
        <w:gridCol w:w="3828"/>
        <w:gridCol w:w="1701"/>
        <w:gridCol w:w="1134"/>
        <w:gridCol w:w="1134"/>
        <w:gridCol w:w="1812"/>
      </w:tblGrid>
      <w:tr w:rsidR="0062128B" w:rsidRPr="0062128B" w:rsidTr="005C0669">
        <w:trPr>
          <w:trHeight w:val="389"/>
        </w:trPr>
        <w:tc>
          <w:tcPr>
            <w:tcW w:w="3828" w:type="dxa"/>
          </w:tcPr>
          <w:p w:rsidR="0062128B" w:rsidRPr="0062128B" w:rsidRDefault="0062128B" w:rsidP="0062128B">
            <w:r w:rsidRPr="0062128B">
              <w:rPr>
                <w:rFonts w:ascii="Calibri" w:eastAsia="Calibri" w:hAnsi="Calibri" w:cs="Calibri"/>
                <w:b/>
                <w:bCs/>
                <w:sz w:val="20"/>
                <w:szCs w:val="20"/>
              </w:rPr>
              <w:t>X. Kompetents</w:t>
            </w:r>
          </w:p>
        </w:tc>
        <w:tc>
          <w:tcPr>
            <w:tcW w:w="1701" w:type="dxa"/>
          </w:tcPr>
          <w:p w:rsidR="0062128B" w:rsidRPr="0062128B" w:rsidRDefault="0062128B" w:rsidP="0062128B"/>
        </w:tc>
        <w:tc>
          <w:tcPr>
            <w:tcW w:w="2268" w:type="dxa"/>
            <w:gridSpan w:val="2"/>
          </w:tcPr>
          <w:p w:rsidR="0062128B" w:rsidRPr="0062128B" w:rsidRDefault="0062128B" w:rsidP="0062128B">
            <w:pPr>
              <w:jc w:val="center"/>
            </w:pPr>
            <w:r w:rsidRPr="0062128B">
              <w:rPr>
                <w:rFonts w:ascii="Calibri" w:eastAsia="Calibri" w:hAnsi="Calibri" w:cs="Calibri"/>
                <w:b/>
                <w:bCs/>
                <w:sz w:val="20"/>
                <w:szCs w:val="20"/>
              </w:rPr>
              <w:t>KOOND)HINNANG*</w:t>
            </w:r>
          </w:p>
        </w:tc>
        <w:tc>
          <w:tcPr>
            <w:tcW w:w="1812" w:type="dxa"/>
          </w:tcPr>
          <w:p w:rsidR="0062128B" w:rsidRPr="0062128B" w:rsidRDefault="0062128B" w:rsidP="0062128B"/>
        </w:tc>
      </w:tr>
      <w:tr w:rsidR="0062128B" w:rsidRPr="0062128B" w:rsidTr="005C0669">
        <w:trPr>
          <w:trHeight w:val="366"/>
        </w:trPr>
        <w:tc>
          <w:tcPr>
            <w:tcW w:w="3828" w:type="dxa"/>
          </w:tcPr>
          <w:p w:rsidR="0062128B" w:rsidRPr="0062128B" w:rsidRDefault="0062128B" w:rsidP="0062128B">
            <w:pPr>
              <w:jc w:val="center"/>
            </w:pPr>
            <w:r w:rsidRPr="0062128B">
              <w:rPr>
                <w:rFonts w:ascii="Calibri" w:eastAsia="Calibri" w:hAnsi="Calibri" w:cs="Calibri"/>
                <w:b/>
                <w:bCs/>
                <w:sz w:val="20"/>
                <w:szCs w:val="20"/>
              </w:rPr>
              <w:t>X.X Tegevusnäitaja/ Hindamiskriteeriumid</w:t>
            </w:r>
          </w:p>
        </w:tc>
        <w:tc>
          <w:tcPr>
            <w:tcW w:w="1701" w:type="dxa"/>
          </w:tcPr>
          <w:p w:rsidR="0062128B" w:rsidRPr="0062128B" w:rsidRDefault="0062128B" w:rsidP="0062128B">
            <w:pPr>
              <w:jc w:val="center"/>
            </w:pPr>
            <w:r w:rsidRPr="0062128B">
              <w:rPr>
                <w:rFonts w:ascii="Calibri" w:eastAsia="Calibri" w:hAnsi="Calibri" w:cs="Calibri"/>
                <w:b/>
                <w:bCs/>
                <w:w w:val="98"/>
                <w:sz w:val="20"/>
                <w:szCs w:val="20"/>
              </w:rPr>
              <w:t>Meetod</w:t>
            </w:r>
          </w:p>
        </w:tc>
        <w:tc>
          <w:tcPr>
            <w:tcW w:w="1134" w:type="dxa"/>
          </w:tcPr>
          <w:p w:rsidR="0062128B" w:rsidRPr="0062128B" w:rsidRDefault="0062128B" w:rsidP="0062128B">
            <w:pPr>
              <w:jc w:val="center"/>
              <w:rPr>
                <w:b/>
                <w:sz w:val="20"/>
                <w:szCs w:val="20"/>
              </w:rPr>
            </w:pPr>
            <w:r w:rsidRPr="0062128B">
              <w:rPr>
                <w:b/>
                <w:sz w:val="20"/>
                <w:szCs w:val="20"/>
              </w:rPr>
              <w:t>Sooritatud</w:t>
            </w:r>
          </w:p>
        </w:tc>
        <w:tc>
          <w:tcPr>
            <w:tcW w:w="1134" w:type="dxa"/>
          </w:tcPr>
          <w:p w:rsidR="0062128B" w:rsidRPr="0062128B" w:rsidRDefault="0062128B" w:rsidP="0062128B">
            <w:pPr>
              <w:jc w:val="center"/>
              <w:rPr>
                <w:b/>
                <w:sz w:val="20"/>
                <w:szCs w:val="20"/>
              </w:rPr>
            </w:pPr>
            <w:r w:rsidRPr="0062128B">
              <w:rPr>
                <w:b/>
                <w:sz w:val="20"/>
                <w:szCs w:val="20"/>
              </w:rPr>
              <w:t>Mitte-</w:t>
            </w:r>
          </w:p>
          <w:p w:rsidR="0062128B" w:rsidRPr="0062128B" w:rsidRDefault="0062128B" w:rsidP="0062128B">
            <w:pPr>
              <w:jc w:val="center"/>
            </w:pPr>
            <w:r w:rsidRPr="0062128B">
              <w:rPr>
                <w:b/>
                <w:sz w:val="20"/>
                <w:szCs w:val="20"/>
              </w:rPr>
              <w:t>sooritatud</w:t>
            </w:r>
          </w:p>
        </w:tc>
        <w:tc>
          <w:tcPr>
            <w:tcW w:w="1812" w:type="dxa"/>
          </w:tcPr>
          <w:p w:rsidR="0062128B" w:rsidRPr="0062128B" w:rsidRDefault="0062128B" w:rsidP="0062128B">
            <w:pPr>
              <w:jc w:val="center"/>
              <w:rPr>
                <w:b/>
                <w:sz w:val="20"/>
                <w:szCs w:val="20"/>
              </w:rPr>
            </w:pPr>
            <w:r w:rsidRPr="0062128B">
              <w:rPr>
                <w:b/>
                <w:sz w:val="20"/>
                <w:szCs w:val="20"/>
              </w:rPr>
              <w:t>Märkused</w:t>
            </w:r>
          </w:p>
        </w:tc>
      </w:tr>
      <w:tr w:rsidR="0062128B" w:rsidRPr="0062128B" w:rsidTr="005C0669">
        <w:trPr>
          <w:trHeight w:val="366"/>
        </w:trPr>
        <w:tc>
          <w:tcPr>
            <w:tcW w:w="9609" w:type="dxa"/>
            <w:gridSpan w:val="5"/>
          </w:tcPr>
          <w:p w:rsidR="0062128B" w:rsidRPr="0062128B" w:rsidRDefault="0062128B" w:rsidP="0062128B">
            <w:pPr>
              <w:rPr>
                <w:b/>
                <w:sz w:val="20"/>
                <w:szCs w:val="20"/>
              </w:rPr>
            </w:pPr>
            <w:r w:rsidRPr="0062128B">
              <w:rPr>
                <w:rFonts w:ascii="Calibri" w:eastAsia="Calibri" w:hAnsi="Calibri" w:cs="Calibri"/>
                <w:b/>
                <w:bCs/>
                <w:sz w:val="20"/>
                <w:szCs w:val="20"/>
              </w:rPr>
              <w:t>1. Hooldus- ja uuendusraie tegemine</w:t>
            </w:r>
          </w:p>
        </w:tc>
      </w:tr>
      <w:tr w:rsidR="0062128B" w:rsidRPr="0062128B" w:rsidTr="005C0669">
        <w:trPr>
          <w:trHeight w:val="366"/>
        </w:trPr>
        <w:tc>
          <w:tcPr>
            <w:tcW w:w="3828" w:type="dxa"/>
            <w:tcBorders>
              <w:left w:val="single" w:sz="8" w:space="0" w:color="auto"/>
              <w:right w:val="single" w:sz="8" w:space="0" w:color="auto"/>
            </w:tcBorders>
            <w:vAlign w:val="bottom"/>
          </w:tcPr>
          <w:p w:rsidR="0062128B" w:rsidRPr="0062128B" w:rsidRDefault="0062128B" w:rsidP="0062128B">
            <w:pPr>
              <w:spacing w:line="213" w:lineRule="exact"/>
              <w:rPr>
                <w:sz w:val="20"/>
                <w:szCs w:val="20"/>
              </w:rPr>
            </w:pPr>
            <w:r w:rsidRPr="0062128B">
              <w:rPr>
                <w:rFonts w:ascii="Calibri" w:eastAsia="Calibri" w:hAnsi="Calibri" w:cs="Calibri"/>
                <w:sz w:val="20"/>
                <w:szCs w:val="20"/>
              </w:rPr>
              <w:t xml:space="preserve">1.1. Juhib </w:t>
            </w:r>
            <w:proofErr w:type="spellStart"/>
            <w:r w:rsidRPr="0062128B">
              <w:rPr>
                <w:rFonts w:ascii="Calibri" w:eastAsia="Calibri" w:hAnsi="Calibri" w:cs="Calibri"/>
                <w:sz w:val="20"/>
                <w:szCs w:val="20"/>
              </w:rPr>
              <w:t>forvarderit</w:t>
            </w:r>
            <w:proofErr w:type="spellEnd"/>
            <w:r w:rsidRPr="0062128B">
              <w:rPr>
                <w:rFonts w:ascii="Calibri" w:eastAsia="Calibri" w:hAnsi="Calibri" w:cs="Calibri"/>
                <w:sz w:val="20"/>
                <w:szCs w:val="20"/>
              </w:rPr>
              <w:t>, arvestades looduslikke tingimusi ja etteantud tööülesanne</w:t>
            </w:r>
          </w:p>
        </w:tc>
        <w:tc>
          <w:tcPr>
            <w:tcW w:w="1701" w:type="dxa"/>
            <w:vMerge w:val="restart"/>
            <w:tcBorders>
              <w:right w:val="single" w:sz="8" w:space="0" w:color="auto"/>
            </w:tcBorders>
            <w:vAlign w:val="center"/>
          </w:tcPr>
          <w:p w:rsidR="0062128B" w:rsidRPr="0062128B" w:rsidRDefault="0062128B" w:rsidP="0062128B">
            <w:pPr>
              <w:jc w:val="center"/>
              <w:rPr>
                <w:sz w:val="20"/>
                <w:szCs w:val="20"/>
              </w:rPr>
            </w:pPr>
            <w:r w:rsidRPr="0062128B">
              <w:rPr>
                <w:rFonts w:ascii="Calibri" w:eastAsia="Calibri" w:hAnsi="Calibri" w:cs="Calibri"/>
                <w:sz w:val="20"/>
                <w:szCs w:val="20"/>
              </w:rPr>
              <w:t>Praktilised ülesanded</w:t>
            </w:r>
          </w:p>
        </w:tc>
        <w:tc>
          <w:tcPr>
            <w:tcW w:w="1134" w:type="dxa"/>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Borders>
              <w:left w:val="single" w:sz="8" w:space="0" w:color="auto"/>
              <w:right w:val="single" w:sz="8" w:space="0" w:color="auto"/>
            </w:tcBorders>
            <w:vAlign w:val="bottom"/>
          </w:tcPr>
          <w:p w:rsidR="0062128B" w:rsidRPr="0062128B" w:rsidRDefault="0062128B" w:rsidP="0062128B">
            <w:pPr>
              <w:rPr>
                <w:sz w:val="20"/>
                <w:szCs w:val="20"/>
              </w:rPr>
            </w:pPr>
            <w:r w:rsidRPr="0062128B">
              <w:rPr>
                <w:rFonts w:ascii="Calibri" w:eastAsia="Calibri" w:hAnsi="Calibri" w:cs="Calibri"/>
                <w:sz w:val="20"/>
                <w:szCs w:val="20"/>
              </w:rPr>
              <w:t>1.2. Veendub kaarti või elektroonilisi abivahendeid kasutades raielangi õigsuses</w:t>
            </w:r>
          </w:p>
        </w:tc>
        <w:tc>
          <w:tcPr>
            <w:tcW w:w="1701" w:type="dxa"/>
            <w:vMerge/>
            <w:tcBorders>
              <w:right w:val="single" w:sz="8" w:space="0" w:color="auto"/>
            </w:tcBorders>
            <w:vAlign w:val="bottom"/>
          </w:tcPr>
          <w:p w:rsidR="0062128B" w:rsidRPr="0062128B" w:rsidRDefault="0062128B" w:rsidP="0062128B">
            <w:pPr>
              <w:rPr>
                <w:sz w:val="10"/>
                <w:szCs w:val="10"/>
                <w:highlight w:val="yellow"/>
              </w:rPr>
            </w:pPr>
          </w:p>
        </w:tc>
        <w:tc>
          <w:tcPr>
            <w:tcW w:w="1134" w:type="dxa"/>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b/>
                <w:bCs/>
                <w:sz w:val="20"/>
                <w:szCs w:val="20"/>
              </w:rPr>
            </w:pPr>
            <w:r w:rsidRPr="0062128B">
              <w:rPr>
                <w:rFonts w:ascii="Calibri" w:eastAsia="Calibri" w:hAnsi="Calibri" w:cs="Calibri"/>
                <w:sz w:val="20"/>
                <w:szCs w:val="20"/>
              </w:rPr>
              <w:t>1.3. Võtab tööülesandest lähtudes vastu ja edastab elektroonilisi andmeid.</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1F0B22">
        <w:trPr>
          <w:trHeight w:val="366"/>
        </w:trPr>
        <w:tc>
          <w:tcPr>
            <w:tcW w:w="3828" w:type="dxa"/>
            <w:tcBorders>
              <w:left w:val="single" w:sz="8" w:space="0" w:color="auto"/>
              <w:right w:val="single" w:sz="8" w:space="0" w:color="auto"/>
            </w:tcBorders>
            <w:vAlign w:val="bottom"/>
          </w:tcPr>
          <w:p w:rsidR="0062128B" w:rsidRPr="0062128B" w:rsidRDefault="0062128B" w:rsidP="0062128B">
            <w:pPr>
              <w:spacing w:line="213" w:lineRule="exact"/>
              <w:rPr>
                <w:sz w:val="20"/>
                <w:szCs w:val="20"/>
              </w:rPr>
            </w:pPr>
            <w:r w:rsidRPr="0062128B">
              <w:rPr>
                <w:rFonts w:ascii="Calibri" w:eastAsia="Calibri" w:hAnsi="Calibri" w:cs="Calibri"/>
                <w:sz w:val="20"/>
                <w:szCs w:val="20"/>
              </w:rPr>
              <w:t>1.4. Sorteerib tootmisülesandest lähtuvalt puidu sortimendid. Planeerib laoplatsil puidu paigutamist, lähtudes tootmisülesandest, laoplatsi eripärast, puidu sortimentide arvust ja kogusest. Laadib ja veab puidu sortimendid kokku ja virnastab vastavalt tootmisülesandele. Hindab jooksvalt puidu sortimendi ja kogust ning kontrollib oma töö kvaliteeti ja nõuetele vastavust</w:t>
            </w:r>
          </w:p>
        </w:tc>
        <w:tc>
          <w:tcPr>
            <w:tcW w:w="1701" w:type="dxa"/>
            <w:vMerge w:val="restart"/>
            <w:tcBorders>
              <w:right w:val="single" w:sz="8" w:space="0" w:color="auto"/>
            </w:tcBorders>
            <w:vAlign w:val="center"/>
          </w:tcPr>
          <w:p w:rsidR="0062128B" w:rsidRPr="0062128B" w:rsidRDefault="0062128B" w:rsidP="001F0B22">
            <w:pPr>
              <w:jc w:val="center"/>
              <w:rPr>
                <w:rFonts w:ascii="Calibri" w:eastAsia="Calibri" w:hAnsi="Calibri" w:cs="Calibri"/>
                <w:sz w:val="20"/>
                <w:szCs w:val="20"/>
              </w:rPr>
            </w:pPr>
          </w:p>
          <w:p w:rsidR="0062128B" w:rsidRPr="0062128B" w:rsidRDefault="0062128B" w:rsidP="001F0B22">
            <w:pPr>
              <w:jc w:val="center"/>
              <w:rPr>
                <w:rFonts w:ascii="Calibri" w:eastAsia="Calibri" w:hAnsi="Calibri" w:cs="Calibri"/>
                <w:sz w:val="20"/>
                <w:szCs w:val="20"/>
              </w:rPr>
            </w:pPr>
          </w:p>
          <w:p w:rsidR="0062128B" w:rsidRPr="0062128B" w:rsidRDefault="0062128B" w:rsidP="001F0B22">
            <w:pPr>
              <w:jc w:val="center"/>
              <w:rPr>
                <w:rFonts w:ascii="Calibri" w:eastAsia="Calibri" w:hAnsi="Calibri" w:cs="Calibri"/>
                <w:sz w:val="20"/>
                <w:szCs w:val="20"/>
              </w:rPr>
            </w:pPr>
          </w:p>
          <w:p w:rsidR="0062128B" w:rsidRPr="0062128B" w:rsidRDefault="0062128B" w:rsidP="001F0B22">
            <w:pPr>
              <w:jc w:val="center"/>
              <w:rPr>
                <w:rFonts w:ascii="Calibri" w:eastAsia="Calibri" w:hAnsi="Calibri" w:cs="Calibri"/>
                <w:sz w:val="20"/>
                <w:szCs w:val="20"/>
              </w:rPr>
            </w:pPr>
          </w:p>
          <w:p w:rsidR="0062128B" w:rsidRPr="0062128B" w:rsidRDefault="0062128B" w:rsidP="001F0B22">
            <w:pPr>
              <w:jc w:val="center"/>
              <w:rPr>
                <w:sz w:val="18"/>
                <w:szCs w:val="18"/>
              </w:rPr>
            </w:pPr>
            <w:r w:rsidRPr="0062128B">
              <w:rPr>
                <w:rFonts w:ascii="Calibri" w:eastAsia="Calibri" w:hAnsi="Calibri" w:cs="Calibri"/>
                <w:sz w:val="20"/>
                <w:szCs w:val="20"/>
              </w:rPr>
              <w:t>Praktilised ülesanded ja metsanduslik test</w:t>
            </w:r>
          </w:p>
          <w:p w:rsidR="0062128B" w:rsidRPr="0062128B" w:rsidRDefault="0062128B" w:rsidP="001F0B22">
            <w:pPr>
              <w:spacing w:line="213" w:lineRule="exact"/>
              <w:ind w:left="60"/>
              <w:jc w:val="center"/>
              <w:rPr>
                <w:sz w:val="18"/>
                <w:szCs w:val="18"/>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1.5. Hindab laoandmete saamiseks puidu sortimendi kogust koormas, lähtudes puidu ja koorma parameetritest. Väljastab toodangu raporti, kasutades infotehnoloogilisi seadmeid.</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9609" w:type="dxa"/>
            <w:gridSpan w:val="5"/>
          </w:tcPr>
          <w:p w:rsidR="0062128B" w:rsidRPr="0062128B" w:rsidRDefault="0062128B" w:rsidP="0062128B">
            <w:pPr>
              <w:rPr>
                <w:b/>
                <w:sz w:val="20"/>
                <w:szCs w:val="20"/>
              </w:rPr>
            </w:pPr>
            <w:r w:rsidRPr="0062128B">
              <w:rPr>
                <w:rFonts w:ascii="Calibri" w:eastAsia="Calibri" w:hAnsi="Calibri" w:cs="Calibri"/>
                <w:b/>
                <w:bCs/>
                <w:sz w:val="20"/>
                <w:szCs w:val="20"/>
              </w:rPr>
              <w:t>2. Forvarderi seadistamine ja hooldamine</w:t>
            </w:r>
          </w:p>
        </w:tc>
      </w:tr>
      <w:tr w:rsidR="001F0B22" w:rsidRPr="0062128B" w:rsidTr="001F0B22">
        <w:trPr>
          <w:trHeight w:val="366"/>
        </w:trPr>
        <w:tc>
          <w:tcPr>
            <w:tcW w:w="3828" w:type="dxa"/>
            <w:tcBorders>
              <w:left w:val="single" w:sz="8" w:space="0" w:color="auto"/>
              <w:right w:val="single" w:sz="8" w:space="0" w:color="auto"/>
            </w:tcBorders>
            <w:vAlign w:val="bottom"/>
          </w:tcPr>
          <w:p w:rsidR="001F0B22" w:rsidRPr="0062128B" w:rsidRDefault="001F0B22" w:rsidP="0062128B">
            <w:pPr>
              <w:spacing w:line="225" w:lineRule="exact"/>
              <w:rPr>
                <w:sz w:val="20"/>
                <w:szCs w:val="20"/>
              </w:rPr>
            </w:pPr>
            <w:r w:rsidRPr="0062128B">
              <w:rPr>
                <w:rFonts w:ascii="Calibri" w:eastAsia="Calibri" w:hAnsi="Calibri" w:cs="Calibri"/>
                <w:sz w:val="20"/>
                <w:szCs w:val="20"/>
              </w:rPr>
              <w:t>2.1.</w:t>
            </w:r>
            <w:r w:rsidRPr="0062128B">
              <w:t xml:space="preserve"> </w:t>
            </w:r>
            <w:r w:rsidRPr="0062128B">
              <w:rPr>
                <w:rFonts w:ascii="Calibri" w:eastAsia="Calibri" w:hAnsi="Calibri" w:cs="Calibri"/>
                <w:sz w:val="20"/>
                <w:szCs w:val="20"/>
              </w:rPr>
              <w:t xml:space="preserve">Jälgib igapäevaselt töö käigus forvarderi korrasolekut ja </w:t>
            </w:r>
            <w:proofErr w:type="spellStart"/>
            <w:r w:rsidRPr="0062128B">
              <w:rPr>
                <w:rFonts w:ascii="Calibri" w:eastAsia="Calibri" w:hAnsi="Calibri" w:cs="Calibri"/>
                <w:sz w:val="20"/>
                <w:szCs w:val="20"/>
              </w:rPr>
              <w:t>hooldusvälpasid</w:t>
            </w:r>
            <w:proofErr w:type="spellEnd"/>
            <w:r w:rsidRPr="0062128B">
              <w:rPr>
                <w:rFonts w:ascii="Calibri" w:eastAsia="Calibri" w:hAnsi="Calibri" w:cs="Calibri"/>
                <w:sz w:val="20"/>
                <w:szCs w:val="20"/>
              </w:rPr>
              <w:t>. Masina rikete ilmnemisel katkestab töö.</w:t>
            </w:r>
          </w:p>
        </w:tc>
        <w:tc>
          <w:tcPr>
            <w:tcW w:w="1701" w:type="dxa"/>
            <w:vMerge w:val="restart"/>
            <w:tcBorders>
              <w:right w:val="single" w:sz="8" w:space="0" w:color="auto"/>
            </w:tcBorders>
            <w:vAlign w:val="center"/>
          </w:tcPr>
          <w:p w:rsidR="001F0B22" w:rsidRPr="0062128B" w:rsidRDefault="001F0B22" w:rsidP="001F0B22">
            <w:pPr>
              <w:spacing w:line="234" w:lineRule="exact"/>
              <w:ind w:left="60"/>
              <w:jc w:val="center"/>
              <w:rPr>
                <w:sz w:val="20"/>
                <w:szCs w:val="20"/>
              </w:rPr>
            </w:pPr>
            <w:r w:rsidRPr="0062128B">
              <w:rPr>
                <w:rFonts w:ascii="Calibri" w:eastAsia="Calibri" w:hAnsi="Calibri" w:cs="Calibri"/>
                <w:sz w:val="20"/>
                <w:szCs w:val="20"/>
              </w:rPr>
              <w:t>Praktilised ülesanded</w:t>
            </w:r>
          </w:p>
          <w:p w:rsidR="001F0B22" w:rsidRPr="0062128B" w:rsidRDefault="001F0B22" w:rsidP="001F0B22">
            <w:pPr>
              <w:jc w:val="center"/>
              <w:rPr>
                <w:sz w:val="20"/>
                <w:szCs w:val="20"/>
              </w:rPr>
            </w:pPr>
          </w:p>
        </w:tc>
        <w:tc>
          <w:tcPr>
            <w:tcW w:w="1134" w:type="dxa"/>
            <w:tcBorders>
              <w:left w:val="single" w:sz="8" w:space="0" w:color="auto"/>
            </w:tcBorders>
          </w:tcPr>
          <w:p w:rsidR="001F0B22" w:rsidRPr="0062128B" w:rsidRDefault="001F0B22" w:rsidP="0062128B">
            <w:pPr>
              <w:jc w:val="center"/>
              <w:rPr>
                <w:b/>
                <w:sz w:val="20"/>
                <w:szCs w:val="20"/>
              </w:rPr>
            </w:pPr>
          </w:p>
        </w:tc>
        <w:tc>
          <w:tcPr>
            <w:tcW w:w="1134" w:type="dxa"/>
          </w:tcPr>
          <w:p w:rsidR="001F0B22" w:rsidRPr="0062128B" w:rsidRDefault="001F0B22" w:rsidP="0062128B">
            <w:pPr>
              <w:jc w:val="center"/>
              <w:rPr>
                <w:b/>
                <w:sz w:val="20"/>
                <w:szCs w:val="20"/>
              </w:rPr>
            </w:pPr>
          </w:p>
        </w:tc>
        <w:tc>
          <w:tcPr>
            <w:tcW w:w="1812" w:type="dxa"/>
          </w:tcPr>
          <w:p w:rsidR="001F0B22" w:rsidRPr="0062128B" w:rsidRDefault="001F0B22" w:rsidP="0062128B">
            <w:pPr>
              <w:jc w:val="center"/>
              <w:rPr>
                <w:b/>
                <w:sz w:val="20"/>
                <w:szCs w:val="20"/>
              </w:rPr>
            </w:pPr>
          </w:p>
        </w:tc>
      </w:tr>
      <w:tr w:rsidR="001F0B22" w:rsidRPr="0062128B" w:rsidTr="001F0B22">
        <w:trPr>
          <w:trHeight w:val="366"/>
        </w:trPr>
        <w:tc>
          <w:tcPr>
            <w:tcW w:w="3828" w:type="dxa"/>
            <w:tcBorders>
              <w:left w:val="single" w:sz="8" w:space="0" w:color="auto"/>
              <w:right w:val="single" w:sz="8" w:space="0" w:color="auto"/>
            </w:tcBorders>
            <w:vAlign w:val="bottom"/>
          </w:tcPr>
          <w:p w:rsidR="001F0B22" w:rsidRPr="0062128B" w:rsidRDefault="001F0B22" w:rsidP="0062128B">
            <w:pPr>
              <w:spacing w:line="238" w:lineRule="exact"/>
              <w:rPr>
                <w:sz w:val="20"/>
                <w:szCs w:val="20"/>
              </w:rPr>
            </w:pPr>
            <w:r w:rsidRPr="0062128B">
              <w:rPr>
                <w:rFonts w:ascii="Calibri" w:eastAsia="Calibri" w:hAnsi="Calibri" w:cs="Calibri"/>
                <w:sz w:val="20"/>
                <w:szCs w:val="20"/>
              </w:rPr>
              <w:t>2.2. Seadistab forvarderi töökohaasendi endale sobivaks, arvestades ergonoomiat, töö iseloomu ja tööülesannet.</w:t>
            </w:r>
          </w:p>
        </w:tc>
        <w:tc>
          <w:tcPr>
            <w:tcW w:w="1701" w:type="dxa"/>
            <w:vMerge/>
            <w:tcBorders>
              <w:right w:val="single" w:sz="8" w:space="0" w:color="auto"/>
            </w:tcBorders>
            <w:vAlign w:val="center"/>
          </w:tcPr>
          <w:p w:rsidR="001F0B22" w:rsidRPr="0062128B" w:rsidRDefault="001F0B22" w:rsidP="001F0B22">
            <w:pPr>
              <w:jc w:val="center"/>
              <w:rPr>
                <w:sz w:val="20"/>
                <w:szCs w:val="20"/>
              </w:rPr>
            </w:pPr>
          </w:p>
        </w:tc>
        <w:tc>
          <w:tcPr>
            <w:tcW w:w="1134" w:type="dxa"/>
            <w:tcBorders>
              <w:left w:val="single" w:sz="8" w:space="0" w:color="auto"/>
            </w:tcBorders>
          </w:tcPr>
          <w:p w:rsidR="001F0B22" w:rsidRPr="0062128B" w:rsidRDefault="001F0B22" w:rsidP="0062128B">
            <w:pPr>
              <w:jc w:val="center"/>
              <w:rPr>
                <w:b/>
                <w:sz w:val="20"/>
                <w:szCs w:val="20"/>
              </w:rPr>
            </w:pPr>
          </w:p>
        </w:tc>
        <w:tc>
          <w:tcPr>
            <w:tcW w:w="1134" w:type="dxa"/>
          </w:tcPr>
          <w:p w:rsidR="001F0B22" w:rsidRPr="0062128B" w:rsidRDefault="001F0B22" w:rsidP="0062128B">
            <w:pPr>
              <w:jc w:val="center"/>
              <w:rPr>
                <w:b/>
                <w:sz w:val="20"/>
                <w:szCs w:val="20"/>
              </w:rPr>
            </w:pPr>
          </w:p>
        </w:tc>
        <w:tc>
          <w:tcPr>
            <w:tcW w:w="1812" w:type="dxa"/>
          </w:tcPr>
          <w:p w:rsidR="001F0B22" w:rsidRPr="0062128B" w:rsidRDefault="001F0B22" w:rsidP="0062128B">
            <w:pPr>
              <w:jc w:val="center"/>
              <w:rPr>
                <w:b/>
                <w:sz w:val="20"/>
                <w:szCs w:val="20"/>
              </w:rPr>
            </w:pPr>
          </w:p>
        </w:tc>
      </w:tr>
      <w:tr w:rsidR="001F0B22" w:rsidRPr="0062128B" w:rsidTr="001F0B22">
        <w:trPr>
          <w:trHeight w:val="366"/>
        </w:trPr>
        <w:tc>
          <w:tcPr>
            <w:tcW w:w="3828" w:type="dxa"/>
            <w:tcBorders>
              <w:left w:val="single" w:sz="8" w:space="0" w:color="auto"/>
              <w:right w:val="single" w:sz="8" w:space="0" w:color="auto"/>
            </w:tcBorders>
            <w:vAlign w:val="bottom"/>
          </w:tcPr>
          <w:p w:rsidR="001F0B22" w:rsidRPr="0062128B" w:rsidRDefault="001F0B22" w:rsidP="0062128B">
            <w:pPr>
              <w:rPr>
                <w:rFonts w:ascii="Calibri" w:eastAsia="Calibri" w:hAnsi="Calibri" w:cs="Calibri"/>
                <w:sz w:val="20"/>
                <w:szCs w:val="20"/>
              </w:rPr>
            </w:pPr>
            <w:r w:rsidRPr="0062128B">
              <w:rPr>
                <w:rFonts w:ascii="Calibri" w:eastAsia="Calibri" w:hAnsi="Calibri" w:cs="Calibri"/>
                <w:sz w:val="20"/>
                <w:szCs w:val="20"/>
              </w:rPr>
              <w:t>2.3. Teeb kindlaks töö käigus tekkinud mehaanilised, elektrilised ja hüdraulilised rikked ja kõrvaldab need oma</w:t>
            </w:r>
          </w:p>
          <w:p w:rsidR="001F0B22" w:rsidRPr="0062128B" w:rsidRDefault="001F0B22" w:rsidP="0062128B">
            <w:pPr>
              <w:spacing w:line="243" w:lineRule="exact"/>
              <w:rPr>
                <w:sz w:val="20"/>
                <w:szCs w:val="20"/>
              </w:rPr>
            </w:pPr>
            <w:r w:rsidRPr="0062128B">
              <w:rPr>
                <w:rFonts w:ascii="Calibri" w:eastAsia="Calibri" w:hAnsi="Calibri" w:cs="Calibri"/>
                <w:sz w:val="20"/>
                <w:szCs w:val="20"/>
              </w:rPr>
              <w:t>pädevuse piires. Teeb masinale regulaarseid hooldustöid, lähtudes kasutusjuhendist ja hoolduse vajadusest</w:t>
            </w:r>
          </w:p>
        </w:tc>
        <w:tc>
          <w:tcPr>
            <w:tcW w:w="1701" w:type="dxa"/>
            <w:vMerge/>
            <w:tcBorders>
              <w:right w:val="single" w:sz="8" w:space="0" w:color="auto"/>
            </w:tcBorders>
            <w:vAlign w:val="center"/>
          </w:tcPr>
          <w:p w:rsidR="001F0B22" w:rsidRPr="0062128B" w:rsidRDefault="001F0B22" w:rsidP="001F0B22">
            <w:pPr>
              <w:jc w:val="center"/>
              <w:rPr>
                <w:sz w:val="20"/>
                <w:szCs w:val="20"/>
              </w:rPr>
            </w:pPr>
          </w:p>
        </w:tc>
        <w:tc>
          <w:tcPr>
            <w:tcW w:w="1134" w:type="dxa"/>
            <w:tcBorders>
              <w:left w:val="single" w:sz="8" w:space="0" w:color="auto"/>
            </w:tcBorders>
          </w:tcPr>
          <w:p w:rsidR="001F0B22" w:rsidRPr="0062128B" w:rsidRDefault="001F0B22" w:rsidP="0062128B">
            <w:pPr>
              <w:jc w:val="center"/>
              <w:rPr>
                <w:b/>
                <w:sz w:val="20"/>
                <w:szCs w:val="20"/>
              </w:rPr>
            </w:pPr>
          </w:p>
        </w:tc>
        <w:tc>
          <w:tcPr>
            <w:tcW w:w="1134" w:type="dxa"/>
          </w:tcPr>
          <w:p w:rsidR="001F0B22" w:rsidRPr="0062128B" w:rsidRDefault="001F0B22" w:rsidP="0062128B">
            <w:pPr>
              <w:jc w:val="center"/>
              <w:rPr>
                <w:b/>
                <w:sz w:val="20"/>
                <w:szCs w:val="20"/>
              </w:rPr>
            </w:pPr>
          </w:p>
        </w:tc>
        <w:tc>
          <w:tcPr>
            <w:tcW w:w="1812" w:type="dxa"/>
          </w:tcPr>
          <w:p w:rsidR="001F0B22" w:rsidRPr="0062128B" w:rsidRDefault="001F0B22" w:rsidP="0062128B">
            <w:pPr>
              <w:jc w:val="center"/>
              <w:rPr>
                <w:b/>
                <w:sz w:val="20"/>
                <w:szCs w:val="20"/>
              </w:rPr>
            </w:pPr>
          </w:p>
        </w:tc>
      </w:tr>
      <w:tr w:rsidR="001F0B22" w:rsidRPr="0062128B" w:rsidTr="001F0B22">
        <w:trPr>
          <w:trHeight w:val="369"/>
        </w:trPr>
        <w:tc>
          <w:tcPr>
            <w:tcW w:w="3828" w:type="dxa"/>
            <w:tcBorders>
              <w:left w:val="single" w:sz="8" w:space="0" w:color="auto"/>
              <w:right w:val="single" w:sz="8" w:space="0" w:color="auto"/>
            </w:tcBorders>
          </w:tcPr>
          <w:p w:rsidR="001F0B22" w:rsidRPr="0062128B" w:rsidRDefault="001F0B22" w:rsidP="0062128B">
            <w:pPr>
              <w:spacing w:line="213" w:lineRule="exact"/>
              <w:rPr>
                <w:sz w:val="20"/>
                <w:szCs w:val="20"/>
              </w:rPr>
            </w:pPr>
            <w:r w:rsidRPr="0062128B">
              <w:rPr>
                <w:sz w:val="20"/>
                <w:szCs w:val="20"/>
              </w:rPr>
              <w:t>2.4 Käitleb keskkonnanõudeid silmas pidades hooldus- ja remondijäätmeid</w:t>
            </w:r>
          </w:p>
        </w:tc>
        <w:tc>
          <w:tcPr>
            <w:tcW w:w="1701" w:type="dxa"/>
            <w:vMerge/>
            <w:tcBorders>
              <w:right w:val="single" w:sz="8" w:space="0" w:color="auto"/>
            </w:tcBorders>
            <w:vAlign w:val="center"/>
          </w:tcPr>
          <w:p w:rsidR="001F0B22" w:rsidRPr="0062128B" w:rsidRDefault="001F0B22" w:rsidP="001F0B22">
            <w:pPr>
              <w:jc w:val="center"/>
              <w:rPr>
                <w:sz w:val="18"/>
                <w:szCs w:val="18"/>
              </w:rPr>
            </w:pPr>
          </w:p>
        </w:tc>
        <w:tc>
          <w:tcPr>
            <w:tcW w:w="1134" w:type="dxa"/>
            <w:tcBorders>
              <w:left w:val="single" w:sz="8" w:space="0" w:color="auto"/>
            </w:tcBorders>
          </w:tcPr>
          <w:p w:rsidR="001F0B22" w:rsidRPr="0062128B" w:rsidRDefault="001F0B22" w:rsidP="0062128B">
            <w:pPr>
              <w:jc w:val="center"/>
              <w:rPr>
                <w:b/>
                <w:sz w:val="20"/>
                <w:szCs w:val="20"/>
              </w:rPr>
            </w:pPr>
          </w:p>
        </w:tc>
        <w:tc>
          <w:tcPr>
            <w:tcW w:w="1134" w:type="dxa"/>
          </w:tcPr>
          <w:p w:rsidR="001F0B22" w:rsidRPr="0062128B" w:rsidRDefault="001F0B22" w:rsidP="0062128B">
            <w:pPr>
              <w:jc w:val="center"/>
              <w:rPr>
                <w:b/>
                <w:sz w:val="20"/>
                <w:szCs w:val="20"/>
              </w:rPr>
            </w:pPr>
          </w:p>
        </w:tc>
        <w:tc>
          <w:tcPr>
            <w:tcW w:w="1812" w:type="dxa"/>
          </w:tcPr>
          <w:p w:rsidR="001F0B22" w:rsidRPr="0062128B" w:rsidRDefault="001F0B22" w:rsidP="0062128B">
            <w:pPr>
              <w:jc w:val="center"/>
              <w:rPr>
                <w:b/>
                <w:sz w:val="20"/>
                <w:szCs w:val="20"/>
              </w:rPr>
            </w:pPr>
          </w:p>
        </w:tc>
      </w:tr>
      <w:tr w:rsidR="0062128B" w:rsidRPr="0062128B" w:rsidTr="005C0669">
        <w:trPr>
          <w:trHeight w:val="366"/>
        </w:trPr>
        <w:tc>
          <w:tcPr>
            <w:tcW w:w="9609" w:type="dxa"/>
            <w:gridSpan w:val="5"/>
          </w:tcPr>
          <w:p w:rsidR="0062128B" w:rsidRPr="0062128B" w:rsidRDefault="0062128B" w:rsidP="0062128B">
            <w:pPr>
              <w:rPr>
                <w:b/>
                <w:sz w:val="20"/>
                <w:szCs w:val="20"/>
              </w:rPr>
            </w:pPr>
            <w:r w:rsidRPr="0062128B">
              <w:rPr>
                <w:rFonts w:ascii="Calibri" w:eastAsia="Calibri" w:hAnsi="Calibri" w:cs="Calibri"/>
                <w:b/>
                <w:bCs/>
                <w:sz w:val="20"/>
                <w:szCs w:val="20"/>
              </w:rPr>
              <w:t>3. Forvarderioperaator tase 4 kutset läbiv kompetents</w:t>
            </w:r>
          </w:p>
        </w:tc>
      </w:tr>
      <w:tr w:rsidR="0062128B" w:rsidRPr="0062128B" w:rsidTr="001F0B22">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3.1. Mõistab oma tegevuse mõju metsa eluringile.</w:t>
            </w:r>
          </w:p>
        </w:tc>
        <w:tc>
          <w:tcPr>
            <w:tcW w:w="1701" w:type="dxa"/>
            <w:vMerge w:val="restart"/>
            <w:tcBorders>
              <w:right w:val="single" w:sz="8" w:space="0" w:color="auto"/>
            </w:tcBorders>
            <w:vAlign w:val="center"/>
          </w:tcPr>
          <w:p w:rsidR="0062128B" w:rsidRPr="0062128B" w:rsidRDefault="0062128B" w:rsidP="001F0B22">
            <w:pPr>
              <w:jc w:val="center"/>
              <w:rPr>
                <w:rFonts w:ascii="Calibri" w:eastAsia="Calibri" w:hAnsi="Calibri" w:cs="Calibri"/>
                <w:b/>
                <w:bCs/>
                <w:w w:val="98"/>
                <w:sz w:val="20"/>
                <w:szCs w:val="20"/>
              </w:rPr>
            </w:pPr>
            <w:r w:rsidRPr="0062128B">
              <w:rPr>
                <w:rFonts w:ascii="Calibri" w:eastAsia="Calibri" w:hAnsi="Calibri" w:cs="Calibri"/>
                <w:sz w:val="20"/>
                <w:szCs w:val="20"/>
              </w:rPr>
              <w:t>Praktilised ülesanded ja metsanduslik test</w:t>
            </w: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3.2. Mõistab oma rolli puiduvarumise tehnoloogilises ahelas</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lastRenderedPageBreak/>
              <w:t>3.3.</w:t>
            </w:r>
            <w:r w:rsidRPr="0062128B">
              <w:t xml:space="preserve"> </w:t>
            </w:r>
            <w:r w:rsidRPr="0062128B">
              <w:rPr>
                <w:rFonts w:ascii="Calibri" w:eastAsia="Calibri" w:hAnsi="Calibri" w:cs="Calibri"/>
                <w:sz w:val="20"/>
                <w:szCs w:val="20"/>
              </w:rPr>
              <w:t>Kasutab materjale ja töövahendeid heaperemehelikult ja säästlikult ning töötab ettevõtte kasumlikkust järgides.</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 xml:space="preserve">3.4. Kasutab </w:t>
            </w:r>
            <w:proofErr w:type="spellStart"/>
            <w:r w:rsidRPr="0062128B">
              <w:rPr>
                <w:rFonts w:ascii="Calibri" w:eastAsia="Calibri" w:hAnsi="Calibri" w:cs="Calibri"/>
                <w:sz w:val="20"/>
                <w:szCs w:val="20"/>
              </w:rPr>
              <w:t>forvarderiga</w:t>
            </w:r>
            <w:proofErr w:type="spellEnd"/>
            <w:r w:rsidRPr="0062128B">
              <w:rPr>
                <w:rFonts w:ascii="Calibri" w:eastAsia="Calibri" w:hAnsi="Calibri" w:cs="Calibri"/>
                <w:sz w:val="20"/>
                <w:szCs w:val="20"/>
              </w:rPr>
              <w:t xml:space="preserve"> töötamisel säästvaid töövõtteid</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3.5. Lähtub oma tegevuses töökeskkonna ja ohutusnõuetest. Kasutab ohutuid töövõtteid ja ettenähtud kaitsevahendeid.</w:t>
            </w:r>
          </w:p>
        </w:tc>
        <w:tc>
          <w:tcPr>
            <w:tcW w:w="1701" w:type="dxa"/>
            <w:vMerge w:val="restart"/>
            <w:tcBorders>
              <w:right w:val="single" w:sz="8" w:space="0" w:color="auto"/>
            </w:tcBorders>
            <w:vAlign w:val="center"/>
          </w:tcPr>
          <w:p w:rsidR="0062128B" w:rsidRPr="0062128B" w:rsidRDefault="0062128B" w:rsidP="0062128B">
            <w:pPr>
              <w:jc w:val="center"/>
              <w:rPr>
                <w:rFonts w:ascii="Calibri" w:eastAsia="Calibri" w:hAnsi="Calibri" w:cs="Calibri"/>
                <w:b/>
                <w:bCs/>
                <w:w w:val="98"/>
                <w:sz w:val="20"/>
                <w:szCs w:val="20"/>
              </w:rPr>
            </w:pPr>
            <w:r w:rsidRPr="0062128B">
              <w:rPr>
                <w:rFonts w:ascii="Calibri" w:eastAsia="Calibri" w:hAnsi="Calibri" w:cs="Calibri"/>
                <w:sz w:val="20"/>
                <w:szCs w:val="20"/>
              </w:rPr>
              <w:t>Praktilised ülesanded</w:t>
            </w: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spacing w:line="221" w:lineRule="exact"/>
              <w:rPr>
                <w:rFonts w:ascii="Calibri" w:eastAsia="Calibri" w:hAnsi="Calibri" w:cs="Calibri"/>
                <w:sz w:val="20"/>
                <w:szCs w:val="20"/>
              </w:rPr>
            </w:pPr>
            <w:r w:rsidRPr="0062128B">
              <w:rPr>
                <w:rFonts w:ascii="Calibri" w:eastAsia="Calibri" w:hAnsi="Calibri" w:cs="Calibri"/>
                <w:sz w:val="20"/>
                <w:szCs w:val="20"/>
              </w:rPr>
              <w:t>3.6. Hindab tööga seotud ohufaktoreid: väldib ja ennetab metsa-, pinnase- ja keskkonnakahjustuse tekkimist ning teisi</w:t>
            </w:r>
          </w:p>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tööga kaasneda võivaid riske oma töölõigus. Võtab kasutusele sobivad abinõud riskide maandamiseks</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rFonts w:ascii="Calibri" w:eastAsia="Calibri" w:hAnsi="Calibri" w:cs="Calibri"/>
                <w:sz w:val="20"/>
                <w:szCs w:val="20"/>
              </w:rPr>
            </w:pPr>
            <w:r w:rsidRPr="0062128B">
              <w:rPr>
                <w:rFonts w:ascii="Calibri" w:eastAsia="Calibri" w:hAnsi="Calibri" w:cs="Calibri"/>
                <w:sz w:val="20"/>
                <w:szCs w:val="20"/>
              </w:rPr>
              <w:t>3.7. Annab õnnetusjuhtumi korral vältimatut abi, kutsub professionaalse abi ja teatab õnnetusjuhtumist tööandjale.</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r w:rsidR="0062128B" w:rsidRPr="0062128B" w:rsidTr="005C0669">
        <w:trPr>
          <w:trHeight w:val="366"/>
        </w:trPr>
        <w:tc>
          <w:tcPr>
            <w:tcW w:w="3828" w:type="dxa"/>
          </w:tcPr>
          <w:p w:rsidR="0062128B" w:rsidRPr="0062128B" w:rsidRDefault="0062128B" w:rsidP="0062128B">
            <w:pPr>
              <w:rPr>
                <w:sz w:val="20"/>
                <w:szCs w:val="20"/>
              </w:rPr>
            </w:pPr>
            <w:r w:rsidRPr="0062128B">
              <w:rPr>
                <w:sz w:val="20"/>
                <w:szCs w:val="20"/>
              </w:rPr>
              <w:t>3.8. Kasutab oma töös arvutit, nutiseadmeid ja muid tehnoloogilisi abivahendeid: arvuti- ja internetikasutamise</w:t>
            </w:r>
          </w:p>
          <w:p w:rsidR="0062128B" w:rsidRPr="0062128B" w:rsidRDefault="0062128B" w:rsidP="0062128B">
            <w:pPr>
              <w:rPr>
                <w:rFonts w:ascii="Calibri" w:eastAsia="Calibri" w:hAnsi="Calibri" w:cs="Calibri"/>
                <w:sz w:val="20"/>
                <w:szCs w:val="20"/>
              </w:rPr>
            </w:pPr>
            <w:r w:rsidRPr="0062128B">
              <w:rPr>
                <w:sz w:val="20"/>
                <w:szCs w:val="20"/>
              </w:rPr>
              <w:t xml:space="preserve">põhitõed, internetiturvalisus, erialased </w:t>
            </w:r>
            <w:proofErr w:type="spellStart"/>
            <w:r w:rsidRPr="0062128B">
              <w:rPr>
                <w:sz w:val="20"/>
                <w:szCs w:val="20"/>
              </w:rPr>
              <w:t>äpid</w:t>
            </w:r>
            <w:proofErr w:type="spellEnd"/>
            <w:r w:rsidRPr="0062128B">
              <w:rPr>
                <w:sz w:val="20"/>
                <w:szCs w:val="20"/>
              </w:rPr>
              <w:t xml:space="preserve"> ja veebirakendused.</w:t>
            </w:r>
          </w:p>
        </w:tc>
        <w:tc>
          <w:tcPr>
            <w:tcW w:w="1701" w:type="dxa"/>
            <w:vMerge/>
            <w:tcBorders>
              <w:right w:val="single" w:sz="8" w:space="0" w:color="auto"/>
            </w:tcBorders>
          </w:tcPr>
          <w:p w:rsidR="0062128B" w:rsidRPr="0062128B" w:rsidRDefault="0062128B" w:rsidP="0062128B">
            <w:pPr>
              <w:jc w:val="center"/>
              <w:rPr>
                <w:rFonts w:ascii="Calibri" w:eastAsia="Calibri" w:hAnsi="Calibri" w:cs="Calibri"/>
                <w:b/>
                <w:bCs/>
                <w:w w:val="98"/>
                <w:sz w:val="20"/>
                <w:szCs w:val="20"/>
              </w:rPr>
            </w:pPr>
          </w:p>
        </w:tc>
        <w:tc>
          <w:tcPr>
            <w:tcW w:w="1134" w:type="dxa"/>
            <w:tcBorders>
              <w:left w:val="single" w:sz="8" w:space="0" w:color="auto"/>
            </w:tcBorders>
          </w:tcPr>
          <w:p w:rsidR="0062128B" w:rsidRPr="0062128B" w:rsidRDefault="0062128B" w:rsidP="0062128B">
            <w:pPr>
              <w:jc w:val="center"/>
              <w:rPr>
                <w:b/>
                <w:sz w:val="20"/>
                <w:szCs w:val="20"/>
              </w:rPr>
            </w:pPr>
          </w:p>
        </w:tc>
        <w:tc>
          <w:tcPr>
            <w:tcW w:w="1134" w:type="dxa"/>
          </w:tcPr>
          <w:p w:rsidR="0062128B" w:rsidRPr="0062128B" w:rsidRDefault="0062128B" w:rsidP="0062128B">
            <w:pPr>
              <w:jc w:val="center"/>
              <w:rPr>
                <w:b/>
                <w:sz w:val="20"/>
                <w:szCs w:val="20"/>
              </w:rPr>
            </w:pPr>
          </w:p>
        </w:tc>
        <w:tc>
          <w:tcPr>
            <w:tcW w:w="1812" w:type="dxa"/>
          </w:tcPr>
          <w:p w:rsidR="0062128B" w:rsidRPr="0062128B" w:rsidRDefault="0062128B" w:rsidP="0062128B">
            <w:pPr>
              <w:jc w:val="center"/>
              <w:rPr>
                <w:b/>
                <w:sz w:val="20"/>
                <w:szCs w:val="20"/>
              </w:rPr>
            </w:pPr>
          </w:p>
        </w:tc>
      </w:tr>
    </w:tbl>
    <w:p w:rsidR="0062128B" w:rsidRPr="0062128B" w:rsidRDefault="0062128B" w:rsidP="0062128B">
      <w:pPr>
        <w:rPr>
          <w:rFonts w:asciiTheme="minorHAnsi" w:hAnsiTheme="minorHAnsi"/>
          <w:b/>
          <w:sz w:val="20"/>
          <w:szCs w:val="20"/>
        </w:rPr>
      </w:pPr>
      <w:r w:rsidRPr="0062128B">
        <w:rPr>
          <w:rFonts w:asciiTheme="minorHAnsi" w:hAnsiTheme="minorHAnsi"/>
          <w:b/>
          <w:sz w:val="20"/>
          <w:szCs w:val="20"/>
        </w:rPr>
        <w:t>* Antud tabel on kasutatav nii taotleja personaalse hindamisvormina kui soovi korral ka koondhinnangu vormistamiseks</w:t>
      </w:r>
    </w:p>
    <w:p w:rsidR="0062128B" w:rsidRPr="0062128B" w:rsidRDefault="0062128B" w:rsidP="0062128B">
      <w:pPr>
        <w:rPr>
          <w:rFonts w:asciiTheme="minorHAnsi" w:hAnsiTheme="minorHAnsi"/>
          <w:b/>
          <w:sz w:val="20"/>
          <w:szCs w:val="20"/>
        </w:rPr>
      </w:pPr>
      <w:r w:rsidRPr="0062128B">
        <w:rPr>
          <w:rFonts w:asciiTheme="minorHAnsi" w:hAnsiTheme="minorHAnsi"/>
          <w:b/>
          <w:sz w:val="20"/>
          <w:szCs w:val="20"/>
        </w:rPr>
        <w:t>** Mittesooritatud tulemuse korral tuleb koondhinnangu tabelisse kirjutada põhjendus - millega eksiti</w:t>
      </w:r>
    </w:p>
    <w:p w:rsidR="0062128B" w:rsidRPr="0062128B" w:rsidRDefault="0062128B" w:rsidP="0062128B"/>
    <w:p w:rsidR="0062128B" w:rsidRPr="0062128B" w:rsidRDefault="0062128B" w:rsidP="0062128B">
      <w:r w:rsidRPr="0062128B">
        <w:t xml:space="preserve"> </w:t>
      </w:r>
    </w:p>
    <w:p w:rsidR="0062128B" w:rsidRPr="0062128B" w:rsidRDefault="0062128B" w:rsidP="0062128B"/>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rsidP="00EB2002">
      <w:pPr>
        <w:sectPr w:rsidR="00822A81">
          <w:type w:val="continuous"/>
          <w:pgSz w:w="11900" w:h="16840"/>
          <w:pgMar w:top="686" w:right="1260" w:bottom="155" w:left="1400" w:header="0" w:footer="0" w:gutter="0"/>
          <w:cols w:space="708" w:equalWidth="0">
            <w:col w:w="9240"/>
          </w:cols>
        </w:sectPr>
      </w:pPr>
    </w:p>
    <w:p w:rsidR="00822A81" w:rsidRDefault="00A6586E" w:rsidP="00A6586E">
      <w:pPr>
        <w:ind w:right="-19"/>
        <w:jc w:val="center"/>
        <w:rPr>
          <w:rFonts w:eastAsia="Calibri"/>
          <w:sz w:val="24"/>
          <w:szCs w:val="24"/>
        </w:rPr>
      </w:pPr>
      <w:bookmarkStart w:id="4" w:name="page5"/>
      <w:bookmarkEnd w:id="4"/>
      <w:r w:rsidRPr="00A6586E">
        <w:rPr>
          <w:rFonts w:eastAsia="Calibri"/>
          <w:noProof/>
          <w:sz w:val="24"/>
          <w:szCs w:val="24"/>
        </w:rPr>
        <w:lastRenderedPageBreak/>
        <w:drawing>
          <wp:anchor distT="0" distB="0" distL="114300" distR="114300" simplePos="0" relativeHeight="251644416" behindDoc="1" locked="0" layoutInCell="0" allowOverlap="1">
            <wp:simplePos x="0" y="0"/>
            <wp:positionH relativeFrom="page">
              <wp:posOffset>6523355</wp:posOffset>
            </wp:positionH>
            <wp:positionV relativeFrom="page">
              <wp:posOffset>29845</wp:posOffset>
            </wp:positionV>
            <wp:extent cx="1004570" cy="603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04570" cy="603250"/>
                    </a:xfrm>
                    <a:prstGeom prst="rect">
                      <a:avLst/>
                    </a:prstGeom>
                    <a:noFill/>
                  </pic:spPr>
                </pic:pic>
              </a:graphicData>
            </a:graphic>
          </wp:anchor>
        </w:drawing>
      </w:r>
      <w:r w:rsidRPr="00A6586E">
        <w:rPr>
          <w:rFonts w:eastAsia="Calibri"/>
          <w:sz w:val="24"/>
          <w:szCs w:val="24"/>
        </w:rPr>
        <w:t>Eesti Metsa- ja Puidutööstuse Liit</w:t>
      </w:r>
    </w:p>
    <w:p w:rsidR="000C730D" w:rsidRDefault="000C730D" w:rsidP="00A6586E">
      <w:pPr>
        <w:ind w:right="-19"/>
        <w:jc w:val="center"/>
        <w:rPr>
          <w:rFonts w:eastAsia="Calibri"/>
          <w:sz w:val="24"/>
          <w:szCs w:val="24"/>
        </w:rPr>
      </w:pPr>
    </w:p>
    <w:p w:rsidR="000C730D" w:rsidRDefault="000C730D" w:rsidP="00A6586E">
      <w:pPr>
        <w:ind w:right="-19"/>
        <w:jc w:val="center"/>
        <w:rPr>
          <w:rFonts w:eastAsia="Calibri"/>
          <w:sz w:val="24"/>
          <w:szCs w:val="24"/>
        </w:rPr>
      </w:pPr>
    </w:p>
    <w:p w:rsidR="00822A81" w:rsidRPr="000C730D" w:rsidRDefault="000C730D" w:rsidP="000C730D">
      <w:pPr>
        <w:pStyle w:val="Loendilik"/>
        <w:numPr>
          <w:ilvl w:val="0"/>
          <w:numId w:val="13"/>
        </w:numPr>
        <w:ind w:right="-19"/>
        <w:rPr>
          <w:b/>
          <w:color w:val="385623" w:themeColor="accent6" w:themeShade="80"/>
        </w:rPr>
      </w:pPr>
      <w:r w:rsidRPr="000C730D">
        <w:rPr>
          <w:b/>
          <w:color w:val="385623" w:themeColor="accent6" w:themeShade="80"/>
        </w:rPr>
        <w:t>Hindamisjuhend hindajale</w:t>
      </w:r>
    </w:p>
    <w:p w:rsidR="00A6586E" w:rsidRPr="00514205" w:rsidRDefault="00A6586E" w:rsidP="00A6586E">
      <w:pPr>
        <w:tabs>
          <w:tab w:val="left" w:pos="720"/>
        </w:tabs>
        <w:spacing w:line="209" w:lineRule="auto"/>
        <w:ind w:left="356" w:right="5920"/>
        <w:rPr>
          <w:rFonts w:ascii="Calibri" w:eastAsia="Calibri" w:hAnsi="Calibri" w:cs="Calibri"/>
          <w:b/>
          <w:bCs/>
          <w:color w:val="4F6228"/>
        </w:rPr>
      </w:pPr>
    </w:p>
    <w:p w:rsidR="00822A81" w:rsidRDefault="00A6586E" w:rsidP="00A6586E">
      <w:pPr>
        <w:tabs>
          <w:tab w:val="left" w:pos="720"/>
        </w:tabs>
        <w:spacing w:line="209" w:lineRule="auto"/>
        <w:ind w:left="356" w:right="5920"/>
        <w:rPr>
          <w:rFonts w:ascii="Calibri" w:eastAsia="Calibri" w:hAnsi="Calibri" w:cs="Calibri"/>
          <w:b/>
          <w:color w:val="000000"/>
        </w:rPr>
      </w:pPr>
      <w:r w:rsidRPr="00514205">
        <w:rPr>
          <w:rFonts w:ascii="Calibri" w:eastAsia="Calibri" w:hAnsi="Calibri" w:cs="Calibri"/>
          <w:b/>
          <w:color w:val="000000"/>
        </w:rPr>
        <w:t xml:space="preserve">Enne </w:t>
      </w:r>
      <w:r w:rsidR="00514205">
        <w:rPr>
          <w:rFonts w:ascii="Calibri" w:eastAsia="Calibri" w:hAnsi="Calibri" w:cs="Calibri"/>
          <w:b/>
          <w:color w:val="000000"/>
        </w:rPr>
        <w:t>hindamist tutvutaks</w:t>
      </w:r>
      <w:r w:rsidRPr="00514205">
        <w:rPr>
          <w:rFonts w:ascii="Calibri" w:eastAsia="Calibri" w:hAnsi="Calibri" w:cs="Calibri"/>
          <w:b/>
          <w:color w:val="000000"/>
        </w:rPr>
        <w:t>e:</w:t>
      </w:r>
    </w:p>
    <w:p w:rsidR="0062128B" w:rsidRPr="0062128B" w:rsidRDefault="004A7910" w:rsidP="0062128B">
      <w:pPr>
        <w:pStyle w:val="Loendilik"/>
        <w:numPr>
          <w:ilvl w:val="0"/>
          <w:numId w:val="8"/>
        </w:numPr>
        <w:ind w:left="1076"/>
        <w:rPr>
          <w:sz w:val="20"/>
          <w:szCs w:val="20"/>
        </w:rPr>
      </w:pPr>
      <w:r>
        <w:rPr>
          <w:rFonts w:ascii="Calibri" w:eastAsia="Calibri" w:hAnsi="Calibri" w:cs="Calibri"/>
        </w:rPr>
        <w:t>f</w:t>
      </w:r>
      <w:r w:rsidR="0062128B" w:rsidRPr="0062128B">
        <w:rPr>
          <w:rFonts w:ascii="Calibri" w:eastAsia="Calibri" w:hAnsi="Calibri" w:cs="Calibri"/>
        </w:rPr>
        <w:t>orvarderioperaator, tase 4 kutsestandardiga</w:t>
      </w:r>
    </w:p>
    <w:p w:rsidR="0062128B" w:rsidRPr="0062128B" w:rsidRDefault="0062128B" w:rsidP="0062128B">
      <w:pPr>
        <w:pStyle w:val="Loendilik"/>
        <w:numPr>
          <w:ilvl w:val="0"/>
          <w:numId w:val="8"/>
        </w:numPr>
        <w:ind w:left="1076"/>
        <w:rPr>
          <w:sz w:val="20"/>
          <w:szCs w:val="20"/>
        </w:rPr>
      </w:pPr>
      <w:r w:rsidRPr="0062128B">
        <w:rPr>
          <w:rFonts w:ascii="Calibri" w:eastAsia="Calibri" w:hAnsi="Calibri" w:cs="Calibri"/>
        </w:rPr>
        <w:t>kompetentsipõhise hindamise mõistete ja põhimõtetega</w:t>
      </w:r>
    </w:p>
    <w:p w:rsidR="0062128B" w:rsidRPr="0062128B" w:rsidRDefault="0062128B" w:rsidP="0062128B">
      <w:pPr>
        <w:pStyle w:val="Loendilik"/>
        <w:numPr>
          <w:ilvl w:val="0"/>
          <w:numId w:val="8"/>
        </w:numPr>
        <w:ind w:left="1076"/>
        <w:rPr>
          <w:sz w:val="20"/>
          <w:szCs w:val="20"/>
        </w:rPr>
      </w:pPr>
      <w:r w:rsidRPr="0062128B">
        <w:rPr>
          <w:rFonts w:ascii="Calibri" w:eastAsia="Calibri" w:hAnsi="Calibri" w:cs="Calibri"/>
        </w:rPr>
        <w:t>kutse andmise korra ja selle rakenduskorraga</w:t>
      </w:r>
    </w:p>
    <w:p w:rsidR="0062128B" w:rsidRPr="0062128B" w:rsidRDefault="0062128B" w:rsidP="0062128B">
      <w:pPr>
        <w:pStyle w:val="Loendilik"/>
        <w:numPr>
          <w:ilvl w:val="0"/>
          <w:numId w:val="8"/>
        </w:numPr>
        <w:ind w:left="1076"/>
        <w:rPr>
          <w:sz w:val="20"/>
          <w:szCs w:val="20"/>
        </w:rPr>
      </w:pPr>
      <w:r w:rsidRPr="0062128B">
        <w:rPr>
          <w:rFonts w:ascii="Calibri" w:eastAsia="Calibri" w:hAnsi="Calibri" w:cs="Calibri"/>
        </w:rPr>
        <w:t>hindamise üldise informatsiooniga</w:t>
      </w:r>
    </w:p>
    <w:p w:rsidR="0062128B" w:rsidRPr="0062128B" w:rsidRDefault="0062128B" w:rsidP="0062128B">
      <w:pPr>
        <w:pStyle w:val="Loendilik"/>
        <w:numPr>
          <w:ilvl w:val="0"/>
          <w:numId w:val="8"/>
        </w:numPr>
        <w:ind w:left="1076"/>
        <w:rPr>
          <w:sz w:val="20"/>
          <w:szCs w:val="20"/>
        </w:rPr>
      </w:pPr>
      <w:r w:rsidRPr="0062128B">
        <w:rPr>
          <w:rFonts w:ascii="Calibri" w:eastAsia="Calibri" w:hAnsi="Calibri" w:cs="Calibri"/>
        </w:rPr>
        <w:t>hindamiskriteeriumidega</w:t>
      </w:r>
    </w:p>
    <w:p w:rsidR="0062128B" w:rsidRPr="0062128B" w:rsidRDefault="0062128B" w:rsidP="0062128B">
      <w:pPr>
        <w:pStyle w:val="Loendilik"/>
        <w:numPr>
          <w:ilvl w:val="0"/>
          <w:numId w:val="8"/>
        </w:numPr>
        <w:ind w:left="1076"/>
        <w:rPr>
          <w:sz w:val="20"/>
          <w:szCs w:val="20"/>
        </w:rPr>
      </w:pPr>
      <w:r w:rsidRPr="0062128B">
        <w:rPr>
          <w:rFonts w:ascii="Calibri" w:eastAsia="Calibri" w:hAnsi="Calibri" w:cs="Calibri"/>
        </w:rPr>
        <w:t>hindamismeetoditega</w:t>
      </w:r>
    </w:p>
    <w:p w:rsidR="0062128B" w:rsidRPr="000C730D" w:rsidRDefault="0062128B" w:rsidP="000C730D">
      <w:pPr>
        <w:pStyle w:val="Loendilik"/>
        <w:numPr>
          <w:ilvl w:val="0"/>
          <w:numId w:val="8"/>
        </w:numPr>
        <w:ind w:left="1076"/>
        <w:rPr>
          <w:sz w:val="20"/>
          <w:szCs w:val="20"/>
        </w:rPr>
      </w:pPr>
      <w:r w:rsidRPr="0062128B">
        <w:rPr>
          <w:rFonts w:ascii="Calibri" w:eastAsia="Calibri" w:hAnsi="Calibri" w:cs="Calibri"/>
        </w:rPr>
        <w:t>hindamise korraldusega</w:t>
      </w:r>
    </w:p>
    <w:p w:rsidR="0062128B" w:rsidRDefault="0062128B" w:rsidP="00A6586E">
      <w:pPr>
        <w:tabs>
          <w:tab w:val="left" w:pos="720"/>
        </w:tabs>
        <w:spacing w:line="209" w:lineRule="auto"/>
        <w:ind w:left="356" w:right="5920"/>
        <w:rPr>
          <w:rFonts w:ascii="Calibri" w:eastAsia="Calibri" w:hAnsi="Calibri" w:cs="Calibri"/>
          <w:b/>
          <w:color w:val="000000"/>
        </w:rPr>
      </w:pPr>
    </w:p>
    <w:p w:rsidR="00822A81" w:rsidRDefault="00A6586E" w:rsidP="00530729">
      <w:pPr>
        <w:spacing w:line="238" w:lineRule="auto"/>
        <w:ind w:left="360"/>
        <w:rPr>
          <w:rFonts w:ascii="Calibri" w:eastAsia="Calibri" w:hAnsi="Calibri" w:cs="Calibri"/>
          <w:b/>
        </w:rPr>
      </w:pPr>
      <w:r w:rsidRPr="00514205">
        <w:rPr>
          <w:rFonts w:ascii="Calibri" w:eastAsia="Calibri" w:hAnsi="Calibri" w:cs="Calibri"/>
          <w:b/>
        </w:rPr>
        <w:t>Hindamise ajal</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taotleja poolt esitatud dokumentidega</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taotleja poolt sooritatud testi tulemustega</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jälgitakse iga taotlejat praktilises hindamisprotsessis personaalselt</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täidetakse iga taotleja kohta personaalne hindamisvorm</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esitatakse vajadusel küsimusi hindamiskriteeriumide täitmise osas</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hinnatakse iga hindamiskriteeriumi järgi</w:t>
      </w:r>
    </w:p>
    <w:p w:rsidR="00530729" w:rsidRPr="00530729" w:rsidRDefault="00530729" w:rsidP="00530729">
      <w:pPr>
        <w:pStyle w:val="Loendilik"/>
        <w:numPr>
          <w:ilvl w:val="0"/>
          <w:numId w:val="10"/>
        </w:numPr>
        <w:spacing w:line="238" w:lineRule="auto"/>
        <w:rPr>
          <w:rFonts w:ascii="Calibri" w:eastAsia="Calibri" w:hAnsi="Calibri" w:cs="Calibri"/>
        </w:rPr>
      </w:pPr>
      <w:r w:rsidRPr="00530729">
        <w:rPr>
          <w:rFonts w:ascii="Calibri" w:eastAsia="Calibri" w:hAnsi="Calibri" w:cs="Calibri"/>
        </w:rPr>
        <w:t>vormista</w:t>
      </w:r>
      <w:r>
        <w:rPr>
          <w:rFonts w:ascii="Calibri" w:eastAsia="Calibri" w:hAnsi="Calibri" w:cs="Calibri"/>
        </w:rPr>
        <w:t>ta</w:t>
      </w:r>
      <w:r w:rsidRPr="00530729">
        <w:rPr>
          <w:rFonts w:ascii="Calibri" w:eastAsia="Calibri" w:hAnsi="Calibri" w:cs="Calibri"/>
        </w:rPr>
        <w:t>kse hindamistulemus</w:t>
      </w:r>
    </w:p>
    <w:p w:rsidR="00530729" w:rsidRDefault="00530729" w:rsidP="00530729">
      <w:pPr>
        <w:spacing w:line="238" w:lineRule="auto"/>
        <w:rPr>
          <w:rFonts w:ascii="Calibri" w:eastAsia="Calibri" w:hAnsi="Calibri" w:cs="Calibri"/>
          <w:b/>
        </w:rPr>
      </w:pPr>
    </w:p>
    <w:p w:rsidR="00530729" w:rsidRDefault="00530729" w:rsidP="00530729">
      <w:pPr>
        <w:spacing w:line="238" w:lineRule="auto"/>
        <w:rPr>
          <w:rFonts w:ascii="Calibri" w:eastAsia="Calibri" w:hAnsi="Calibri" w:cs="Calibri"/>
          <w:b/>
        </w:rPr>
      </w:pPr>
      <w:r>
        <w:rPr>
          <w:rFonts w:ascii="Calibri" w:eastAsia="Calibri" w:hAnsi="Calibri" w:cs="Calibri"/>
          <w:b/>
        </w:rPr>
        <w:t xml:space="preserve">        Hindamise järel</w:t>
      </w:r>
    </w:p>
    <w:p w:rsidR="00530729" w:rsidRPr="00530729" w:rsidRDefault="00530729" w:rsidP="00530729">
      <w:pPr>
        <w:pStyle w:val="Loendilik"/>
        <w:numPr>
          <w:ilvl w:val="0"/>
          <w:numId w:val="12"/>
        </w:numPr>
        <w:spacing w:line="238" w:lineRule="auto"/>
        <w:rPr>
          <w:rFonts w:ascii="Calibri" w:eastAsia="Calibri" w:hAnsi="Calibri" w:cs="Calibri"/>
        </w:rPr>
      </w:pPr>
      <w:r w:rsidRPr="00530729">
        <w:rPr>
          <w:rFonts w:ascii="Calibri" w:eastAsia="Calibri" w:hAnsi="Calibri" w:cs="Calibri"/>
        </w:rPr>
        <w:t>antakse taotlejale konstruktiivset tagasisidet</w:t>
      </w:r>
    </w:p>
    <w:p w:rsidR="00530729" w:rsidRPr="00530729" w:rsidRDefault="00530729" w:rsidP="00530729">
      <w:pPr>
        <w:pStyle w:val="Loendilik"/>
        <w:numPr>
          <w:ilvl w:val="0"/>
          <w:numId w:val="12"/>
        </w:numPr>
        <w:spacing w:line="238" w:lineRule="auto"/>
        <w:rPr>
          <w:rFonts w:ascii="Calibri" w:eastAsia="Calibri" w:hAnsi="Calibri" w:cs="Calibri"/>
        </w:rPr>
      </w:pPr>
      <w:r w:rsidRPr="00530729">
        <w:rPr>
          <w:rFonts w:ascii="Calibri" w:eastAsia="Calibri" w:hAnsi="Calibri" w:cs="Calibri"/>
        </w:rPr>
        <w:t>vormistatakse hindamistulemus</w:t>
      </w:r>
    </w:p>
    <w:p w:rsidR="00530729" w:rsidRPr="00530729" w:rsidRDefault="00530729" w:rsidP="00530729">
      <w:pPr>
        <w:pStyle w:val="Loendilik"/>
        <w:numPr>
          <w:ilvl w:val="0"/>
          <w:numId w:val="12"/>
        </w:numPr>
        <w:spacing w:line="238" w:lineRule="auto"/>
        <w:rPr>
          <w:rFonts w:ascii="Calibri" w:eastAsia="Calibri" w:hAnsi="Calibri" w:cs="Calibri"/>
        </w:rPr>
      </w:pPr>
      <w:r w:rsidRPr="00530729">
        <w:rPr>
          <w:rFonts w:ascii="Calibri" w:eastAsia="Calibri" w:hAnsi="Calibri" w:cs="Calibri"/>
        </w:rPr>
        <w:t>edastatakse ettepanek kutse andmise kohta kutsekomisjonile</w:t>
      </w:r>
    </w:p>
    <w:p w:rsidR="00530729" w:rsidRDefault="00530729" w:rsidP="00530729">
      <w:pPr>
        <w:spacing w:line="238" w:lineRule="auto"/>
        <w:rPr>
          <w:rFonts w:ascii="Calibri" w:eastAsia="Calibri" w:hAnsi="Calibri" w:cs="Calibri"/>
          <w:b/>
        </w:rPr>
      </w:pPr>
    </w:p>
    <w:p w:rsidR="00530729" w:rsidRDefault="00530729" w:rsidP="00530729">
      <w:pPr>
        <w:spacing w:line="238" w:lineRule="auto"/>
        <w:rPr>
          <w:rFonts w:ascii="Calibri" w:eastAsia="Calibri" w:hAnsi="Calibri" w:cs="Calibri"/>
          <w:b/>
        </w:rPr>
      </w:pPr>
    </w:p>
    <w:p w:rsidR="00822A81" w:rsidRDefault="00822A81">
      <w:pPr>
        <w:spacing w:line="20" w:lineRule="exact"/>
        <w:rPr>
          <w:sz w:val="20"/>
          <w:szCs w:val="20"/>
        </w:rPr>
      </w:pPr>
    </w:p>
    <w:p w:rsidR="00822A81" w:rsidRDefault="00822A81">
      <w:pPr>
        <w:sectPr w:rsidR="00822A81">
          <w:pgSz w:w="11900" w:h="16840"/>
          <w:pgMar w:top="686" w:right="1440" w:bottom="155" w:left="1420" w:header="0" w:footer="0" w:gutter="0"/>
          <w:cols w:space="708" w:equalWidth="0">
            <w:col w:w="9040"/>
          </w:cols>
        </w:sect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Pr="0007770C" w:rsidRDefault="00822A81">
      <w:pPr>
        <w:spacing w:line="200" w:lineRule="exact"/>
        <w:rPr>
          <w:sz w:val="24"/>
          <w:szCs w:val="24"/>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spacing w:line="200" w:lineRule="exact"/>
        <w:rPr>
          <w:sz w:val="20"/>
          <w:szCs w:val="20"/>
        </w:rPr>
      </w:pPr>
    </w:p>
    <w:p w:rsidR="00822A81" w:rsidRDefault="00822A81">
      <w:pPr>
        <w:ind w:right="480"/>
        <w:jc w:val="center"/>
        <w:rPr>
          <w:sz w:val="20"/>
          <w:szCs w:val="20"/>
        </w:rPr>
      </w:pPr>
    </w:p>
    <w:p w:rsidR="00822A81" w:rsidRDefault="00822A81">
      <w:pPr>
        <w:sectPr w:rsidR="00822A81">
          <w:type w:val="continuous"/>
          <w:pgSz w:w="11900" w:h="16840"/>
          <w:pgMar w:top="686" w:right="1440" w:bottom="155" w:left="1420" w:header="0" w:footer="0" w:gutter="0"/>
          <w:cols w:space="708" w:equalWidth="0">
            <w:col w:w="9040"/>
          </w:cols>
        </w:sectPr>
      </w:pPr>
    </w:p>
    <w:p w:rsidR="00822A81" w:rsidRPr="0062128B" w:rsidRDefault="00A6586E">
      <w:pPr>
        <w:ind w:left="5520"/>
        <w:rPr>
          <w:sz w:val="24"/>
          <w:szCs w:val="24"/>
        </w:rPr>
      </w:pPr>
      <w:bookmarkStart w:id="5" w:name="page6"/>
      <w:bookmarkEnd w:id="5"/>
      <w:r w:rsidRPr="0062128B">
        <w:rPr>
          <w:rFonts w:eastAsia="Calibri"/>
          <w:noProof/>
          <w:sz w:val="24"/>
          <w:szCs w:val="24"/>
        </w:rPr>
        <w:lastRenderedPageBreak/>
        <w:drawing>
          <wp:anchor distT="0" distB="0" distL="114300" distR="114300" simplePos="0" relativeHeight="251681280" behindDoc="1" locked="0" layoutInCell="0" allowOverlap="1">
            <wp:simplePos x="0" y="0"/>
            <wp:positionH relativeFrom="page">
              <wp:posOffset>9637395</wp:posOffset>
            </wp:positionH>
            <wp:positionV relativeFrom="page">
              <wp:posOffset>37465</wp:posOffset>
            </wp:positionV>
            <wp:extent cx="1005840" cy="6019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05840" cy="601980"/>
                    </a:xfrm>
                    <a:prstGeom prst="rect">
                      <a:avLst/>
                    </a:prstGeom>
                    <a:noFill/>
                  </pic:spPr>
                </pic:pic>
              </a:graphicData>
            </a:graphic>
          </wp:anchor>
        </w:drawing>
      </w:r>
      <w:r w:rsidRPr="0062128B">
        <w:rPr>
          <w:rFonts w:eastAsia="Calibri"/>
          <w:sz w:val="24"/>
          <w:szCs w:val="24"/>
        </w:rPr>
        <w:t>Eesti Metsa- ja Puidutööstuse Liit</w:t>
      </w:r>
    </w:p>
    <w:p w:rsidR="00822A81" w:rsidRDefault="00822A81">
      <w:pPr>
        <w:spacing w:line="200" w:lineRule="exact"/>
        <w:rPr>
          <w:sz w:val="20"/>
          <w:szCs w:val="20"/>
        </w:rPr>
      </w:pPr>
    </w:p>
    <w:p w:rsidR="00822A81" w:rsidRDefault="00822A81">
      <w:pPr>
        <w:spacing w:line="243" w:lineRule="exact"/>
        <w:rPr>
          <w:sz w:val="20"/>
          <w:szCs w:val="20"/>
        </w:rPr>
      </w:pPr>
    </w:p>
    <w:p w:rsidR="00822A81" w:rsidRDefault="00A6586E">
      <w:pPr>
        <w:rPr>
          <w:sz w:val="20"/>
          <w:szCs w:val="20"/>
        </w:rPr>
      </w:pPr>
      <w:r>
        <w:rPr>
          <w:rFonts w:ascii="Calibri" w:eastAsia="Calibri" w:hAnsi="Calibri" w:cs="Calibri"/>
          <w:sz w:val="20"/>
          <w:szCs w:val="20"/>
        </w:rPr>
        <w:t>Lisa 2</w:t>
      </w:r>
    </w:p>
    <w:p w:rsidR="00822A81" w:rsidRDefault="00822A81">
      <w:pPr>
        <w:spacing w:line="200" w:lineRule="exact"/>
        <w:rPr>
          <w:sz w:val="20"/>
          <w:szCs w:val="20"/>
        </w:rPr>
      </w:pPr>
    </w:p>
    <w:p w:rsidR="00270A0E" w:rsidRPr="00D920FB" w:rsidRDefault="00270A0E" w:rsidP="00270A0E">
      <w:pPr>
        <w:ind w:right="-19"/>
        <w:jc w:val="center"/>
        <w:rPr>
          <w:b/>
          <w:sz w:val="32"/>
          <w:szCs w:val="32"/>
        </w:rPr>
      </w:pPr>
      <w:r>
        <w:rPr>
          <w:rFonts w:ascii="Calibri" w:eastAsia="Calibri" w:hAnsi="Calibri" w:cs="Calibri"/>
          <w:b/>
          <w:sz w:val="32"/>
          <w:szCs w:val="32"/>
        </w:rPr>
        <w:t>FORVARDER</w:t>
      </w:r>
      <w:r w:rsidRPr="00D920FB">
        <w:rPr>
          <w:rFonts w:ascii="Calibri" w:eastAsia="Calibri" w:hAnsi="Calibri" w:cs="Calibri"/>
          <w:b/>
          <w:sz w:val="32"/>
          <w:szCs w:val="32"/>
        </w:rPr>
        <w:t>IOPERAATOR, tase 4</w:t>
      </w:r>
      <w:r w:rsidRPr="00D920FB">
        <w:rPr>
          <w:b/>
          <w:sz w:val="32"/>
          <w:szCs w:val="32"/>
        </w:rPr>
        <w:t xml:space="preserve"> </w:t>
      </w:r>
      <w:r w:rsidRPr="00D920FB">
        <w:rPr>
          <w:rFonts w:ascii="Calibri" w:eastAsia="Calibri" w:hAnsi="Calibri" w:cs="Calibri"/>
          <w:b/>
          <w:sz w:val="32"/>
          <w:szCs w:val="32"/>
        </w:rPr>
        <w:t>KUTSEEKSAMI PROTOKOLL</w:t>
      </w:r>
    </w:p>
    <w:p w:rsidR="00270A0E" w:rsidRPr="00D920FB" w:rsidRDefault="00270A0E" w:rsidP="00270A0E">
      <w:pPr>
        <w:ind w:right="-19"/>
        <w:jc w:val="center"/>
        <w:rPr>
          <w:b/>
          <w:sz w:val="32"/>
          <w:szCs w:val="32"/>
        </w:rPr>
      </w:pPr>
      <w:r w:rsidRPr="00D920FB">
        <w:rPr>
          <w:rFonts w:ascii="Calibri" w:eastAsia="Calibri" w:hAnsi="Calibri" w:cs="Calibri"/>
          <w:b/>
          <w:sz w:val="32"/>
          <w:szCs w:val="32"/>
        </w:rPr>
        <w:t>Kuupäev</w:t>
      </w:r>
    </w:p>
    <w:p w:rsidR="00270A0E" w:rsidRPr="00D920FB" w:rsidRDefault="00270A0E" w:rsidP="00270A0E">
      <w:pPr>
        <w:ind w:right="-19"/>
        <w:jc w:val="center"/>
        <w:rPr>
          <w:sz w:val="24"/>
          <w:szCs w:val="24"/>
        </w:rPr>
      </w:pPr>
      <w:r>
        <w:rPr>
          <w:rFonts w:ascii="Calibri" w:eastAsia="Calibri" w:hAnsi="Calibri" w:cs="Calibri"/>
          <w:sz w:val="24"/>
          <w:szCs w:val="24"/>
        </w:rPr>
        <w:t>K</w:t>
      </w:r>
      <w:r w:rsidRPr="00D920FB">
        <w:rPr>
          <w:rFonts w:ascii="Calibri" w:eastAsia="Calibri" w:hAnsi="Calibri" w:cs="Calibri"/>
          <w:sz w:val="24"/>
          <w:szCs w:val="24"/>
        </w:rPr>
        <w:t>oht</w:t>
      </w:r>
    </w:p>
    <w:p w:rsidR="00822A81" w:rsidRDefault="00822A81">
      <w:pPr>
        <w:spacing w:line="284" w:lineRule="exact"/>
        <w:rPr>
          <w:sz w:val="20"/>
          <w:szCs w:val="20"/>
        </w:rPr>
      </w:pPr>
    </w:p>
    <w:p w:rsidR="00270A0E" w:rsidRDefault="00270A0E">
      <w:pPr>
        <w:spacing w:line="284" w:lineRule="exact"/>
        <w:rPr>
          <w:sz w:val="20"/>
          <w:szCs w:val="20"/>
        </w:rPr>
      </w:pPr>
    </w:p>
    <w:p w:rsidR="00270A0E" w:rsidRDefault="00270A0E">
      <w:pPr>
        <w:spacing w:line="284" w:lineRule="exact"/>
        <w:rPr>
          <w:sz w:val="20"/>
          <w:szCs w:val="20"/>
        </w:rPr>
      </w:pPr>
    </w:p>
    <w:p w:rsidR="00822A81" w:rsidRDefault="00822A81">
      <w:pPr>
        <w:spacing w:line="16" w:lineRule="exact"/>
        <w:rPr>
          <w:rFonts w:ascii="Calibri" w:eastAsia="Calibri" w:hAnsi="Calibri" w:cs="Calibri"/>
        </w:rPr>
      </w:pPr>
    </w:p>
    <w:p w:rsidR="00270A0E" w:rsidRDefault="00270A0E">
      <w:pPr>
        <w:spacing w:line="16" w:lineRule="exact"/>
        <w:rPr>
          <w:rFonts w:ascii="Calibri" w:eastAsia="Calibri" w:hAnsi="Calibri" w:cs="Calibri"/>
        </w:rPr>
      </w:pPr>
    </w:p>
    <w:p w:rsidR="00270A0E" w:rsidRDefault="00270A0E">
      <w:pPr>
        <w:spacing w:line="16" w:lineRule="exact"/>
        <w:rPr>
          <w:sz w:val="20"/>
          <w:szCs w:val="20"/>
        </w:rPr>
      </w:pPr>
    </w:p>
    <w:tbl>
      <w:tblPr>
        <w:tblW w:w="14175" w:type="dxa"/>
        <w:tblLayout w:type="fixed"/>
        <w:tblCellMar>
          <w:left w:w="0" w:type="dxa"/>
          <w:right w:w="0" w:type="dxa"/>
        </w:tblCellMar>
        <w:tblLook w:val="04A0" w:firstRow="1" w:lastRow="0" w:firstColumn="1" w:lastColumn="0" w:noHBand="0" w:noVBand="1"/>
      </w:tblPr>
      <w:tblGrid>
        <w:gridCol w:w="160"/>
        <w:gridCol w:w="800"/>
        <w:gridCol w:w="1220"/>
        <w:gridCol w:w="540"/>
        <w:gridCol w:w="300"/>
        <w:gridCol w:w="740"/>
        <w:gridCol w:w="260"/>
        <w:gridCol w:w="30"/>
        <w:gridCol w:w="1620"/>
        <w:gridCol w:w="1418"/>
        <w:gridCol w:w="1559"/>
        <w:gridCol w:w="1843"/>
        <w:gridCol w:w="1559"/>
        <w:gridCol w:w="2126"/>
      </w:tblGrid>
      <w:tr w:rsidR="00514205" w:rsidTr="00EB2002">
        <w:trPr>
          <w:trHeight w:val="230"/>
        </w:trPr>
        <w:tc>
          <w:tcPr>
            <w:tcW w:w="2720" w:type="dxa"/>
            <w:gridSpan w:val="4"/>
            <w:vAlign w:val="bottom"/>
          </w:tcPr>
          <w:p w:rsidR="00514205" w:rsidRDefault="00514205">
            <w:pPr>
              <w:rPr>
                <w:sz w:val="20"/>
                <w:szCs w:val="20"/>
              </w:rPr>
            </w:pPr>
            <w:r>
              <w:rPr>
                <w:rFonts w:ascii="Times" w:eastAsia="Times" w:hAnsi="Times" w:cs="Times"/>
                <w:sz w:val="20"/>
                <w:szCs w:val="20"/>
              </w:rPr>
              <w:t>Kutseeksami teooriaosa algas</w:t>
            </w:r>
          </w:p>
        </w:tc>
        <w:tc>
          <w:tcPr>
            <w:tcW w:w="1040" w:type="dxa"/>
            <w:gridSpan w:val="2"/>
            <w:vAlign w:val="bottom"/>
          </w:tcPr>
          <w:p w:rsidR="00514205" w:rsidRDefault="00514205">
            <w:pPr>
              <w:jc w:val="center"/>
              <w:rPr>
                <w:sz w:val="20"/>
                <w:szCs w:val="20"/>
              </w:rPr>
            </w:pPr>
            <w:r>
              <w:rPr>
                <w:rFonts w:ascii="Times" w:eastAsia="Times" w:hAnsi="Times" w:cs="Times"/>
                <w:w w:val="95"/>
                <w:sz w:val="20"/>
                <w:szCs w:val="20"/>
              </w:rPr>
              <w:t>kell ja lõppes</w:t>
            </w:r>
          </w:p>
        </w:tc>
        <w:tc>
          <w:tcPr>
            <w:tcW w:w="260" w:type="dxa"/>
            <w:vAlign w:val="bottom"/>
          </w:tcPr>
          <w:p w:rsidR="00514205" w:rsidRDefault="00514205">
            <w:pPr>
              <w:rPr>
                <w:sz w:val="19"/>
                <w:szCs w:val="19"/>
              </w:rPr>
            </w:pPr>
          </w:p>
        </w:tc>
        <w:tc>
          <w:tcPr>
            <w:tcW w:w="1650" w:type="dxa"/>
            <w:gridSpan w:val="2"/>
            <w:vAlign w:val="bottom"/>
          </w:tcPr>
          <w:p w:rsidR="00514205" w:rsidRDefault="00514205">
            <w:pPr>
              <w:ind w:right="1080"/>
              <w:jc w:val="center"/>
              <w:rPr>
                <w:sz w:val="20"/>
                <w:szCs w:val="20"/>
              </w:rPr>
            </w:pPr>
            <w:r>
              <w:rPr>
                <w:rFonts w:ascii="Times" w:eastAsia="Times" w:hAnsi="Times" w:cs="Times"/>
                <w:w w:val="99"/>
                <w:sz w:val="20"/>
                <w:szCs w:val="20"/>
              </w:rPr>
              <w:t>kell</w:t>
            </w:r>
          </w:p>
        </w:tc>
        <w:tc>
          <w:tcPr>
            <w:tcW w:w="1418" w:type="dxa"/>
            <w:vAlign w:val="bottom"/>
          </w:tcPr>
          <w:p w:rsidR="00514205" w:rsidRDefault="00514205">
            <w:pPr>
              <w:rPr>
                <w:sz w:val="19"/>
                <w:szCs w:val="19"/>
              </w:rPr>
            </w:pPr>
          </w:p>
        </w:tc>
        <w:tc>
          <w:tcPr>
            <w:tcW w:w="1559" w:type="dxa"/>
          </w:tcPr>
          <w:p w:rsidR="00514205" w:rsidRDefault="00514205">
            <w:pPr>
              <w:rPr>
                <w:sz w:val="19"/>
                <w:szCs w:val="19"/>
              </w:rPr>
            </w:pPr>
          </w:p>
        </w:tc>
        <w:tc>
          <w:tcPr>
            <w:tcW w:w="1843" w:type="dxa"/>
            <w:vAlign w:val="bottom"/>
          </w:tcPr>
          <w:p w:rsidR="00514205" w:rsidRDefault="00514205">
            <w:pPr>
              <w:rPr>
                <w:sz w:val="19"/>
                <w:szCs w:val="19"/>
              </w:rPr>
            </w:pPr>
          </w:p>
        </w:tc>
        <w:tc>
          <w:tcPr>
            <w:tcW w:w="1559" w:type="dxa"/>
            <w:vAlign w:val="bottom"/>
          </w:tcPr>
          <w:p w:rsidR="00514205" w:rsidRDefault="00514205">
            <w:pPr>
              <w:rPr>
                <w:sz w:val="19"/>
                <w:szCs w:val="19"/>
              </w:rPr>
            </w:pPr>
          </w:p>
        </w:tc>
        <w:tc>
          <w:tcPr>
            <w:tcW w:w="2126" w:type="dxa"/>
          </w:tcPr>
          <w:p w:rsidR="00514205" w:rsidRDefault="00514205">
            <w:pPr>
              <w:rPr>
                <w:sz w:val="19"/>
                <w:szCs w:val="19"/>
              </w:rPr>
            </w:pPr>
          </w:p>
        </w:tc>
      </w:tr>
      <w:tr w:rsidR="00514205" w:rsidTr="00EB2002">
        <w:trPr>
          <w:trHeight w:val="228"/>
        </w:trPr>
        <w:tc>
          <w:tcPr>
            <w:tcW w:w="3020" w:type="dxa"/>
            <w:gridSpan w:val="5"/>
            <w:vAlign w:val="bottom"/>
          </w:tcPr>
          <w:p w:rsidR="00514205" w:rsidRDefault="00514205">
            <w:pPr>
              <w:spacing w:line="228" w:lineRule="exact"/>
              <w:rPr>
                <w:sz w:val="20"/>
                <w:szCs w:val="20"/>
              </w:rPr>
            </w:pPr>
            <w:r>
              <w:rPr>
                <w:rFonts w:ascii="Times" w:eastAsia="Times" w:hAnsi="Times" w:cs="Times"/>
                <w:sz w:val="20"/>
                <w:szCs w:val="20"/>
              </w:rPr>
              <w:t>Kutseeksami praktiline eksam algas</w:t>
            </w:r>
          </w:p>
        </w:tc>
        <w:tc>
          <w:tcPr>
            <w:tcW w:w="740" w:type="dxa"/>
            <w:vAlign w:val="bottom"/>
          </w:tcPr>
          <w:p w:rsidR="00514205" w:rsidRDefault="00514205">
            <w:pPr>
              <w:spacing w:line="228" w:lineRule="exact"/>
              <w:ind w:left="140"/>
              <w:rPr>
                <w:sz w:val="20"/>
                <w:szCs w:val="20"/>
              </w:rPr>
            </w:pPr>
            <w:r>
              <w:rPr>
                <w:rFonts w:ascii="Times" w:eastAsia="Times" w:hAnsi="Times" w:cs="Times"/>
                <w:sz w:val="20"/>
                <w:szCs w:val="20"/>
              </w:rPr>
              <w:t>kell</w:t>
            </w:r>
          </w:p>
        </w:tc>
        <w:tc>
          <w:tcPr>
            <w:tcW w:w="1910" w:type="dxa"/>
            <w:gridSpan w:val="3"/>
            <w:vAlign w:val="bottom"/>
          </w:tcPr>
          <w:p w:rsidR="00514205" w:rsidRDefault="00514205">
            <w:pPr>
              <w:spacing w:line="228" w:lineRule="exact"/>
              <w:ind w:right="840"/>
              <w:jc w:val="center"/>
              <w:rPr>
                <w:sz w:val="20"/>
                <w:szCs w:val="20"/>
              </w:rPr>
            </w:pPr>
            <w:r>
              <w:rPr>
                <w:rFonts w:ascii="Times" w:eastAsia="Times" w:hAnsi="Times" w:cs="Times"/>
                <w:w w:val="97"/>
                <w:sz w:val="20"/>
                <w:szCs w:val="20"/>
              </w:rPr>
              <w:t>ja lõppes kell</w:t>
            </w:r>
          </w:p>
        </w:tc>
        <w:tc>
          <w:tcPr>
            <w:tcW w:w="1418" w:type="dxa"/>
            <w:vAlign w:val="bottom"/>
          </w:tcPr>
          <w:p w:rsidR="00514205" w:rsidRDefault="00514205">
            <w:pPr>
              <w:rPr>
                <w:sz w:val="19"/>
                <w:szCs w:val="19"/>
              </w:rPr>
            </w:pPr>
          </w:p>
        </w:tc>
        <w:tc>
          <w:tcPr>
            <w:tcW w:w="1559" w:type="dxa"/>
          </w:tcPr>
          <w:p w:rsidR="00514205" w:rsidRDefault="00514205">
            <w:pPr>
              <w:rPr>
                <w:sz w:val="19"/>
                <w:szCs w:val="19"/>
              </w:rPr>
            </w:pPr>
          </w:p>
        </w:tc>
        <w:tc>
          <w:tcPr>
            <w:tcW w:w="1843" w:type="dxa"/>
            <w:vAlign w:val="bottom"/>
          </w:tcPr>
          <w:p w:rsidR="00514205" w:rsidRDefault="00514205">
            <w:pPr>
              <w:rPr>
                <w:sz w:val="19"/>
                <w:szCs w:val="19"/>
              </w:rPr>
            </w:pPr>
          </w:p>
        </w:tc>
        <w:tc>
          <w:tcPr>
            <w:tcW w:w="1559" w:type="dxa"/>
            <w:vAlign w:val="bottom"/>
          </w:tcPr>
          <w:p w:rsidR="00514205" w:rsidRDefault="00514205">
            <w:pPr>
              <w:rPr>
                <w:sz w:val="19"/>
                <w:szCs w:val="19"/>
              </w:rPr>
            </w:pPr>
          </w:p>
        </w:tc>
        <w:tc>
          <w:tcPr>
            <w:tcW w:w="2126" w:type="dxa"/>
          </w:tcPr>
          <w:p w:rsidR="00514205" w:rsidRDefault="00514205">
            <w:pPr>
              <w:rPr>
                <w:sz w:val="19"/>
                <w:szCs w:val="19"/>
              </w:rPr>
            </w:pPr>
          </w:p>
        </w:tc>
      </w:tr>
      <w:tr w:rsidR="00514205" w:rsidTr="00EB2002">
        <w:trPr>
          <w:trHeight w:val="233"/>
        </w:trPr>
        <w:tc>
          <w:tcPr>
            <w:tcW w:w="2180" w:type="dxa"/>
            <w:gridSpan w:val="3"/>
            <w:vAlign w:val="bottom"/>
          </w:tcPr>
          <w:p w:rsidR="00514205" w:rsidRDefault="00514205">
            <w:pPr>
              <w:rPr>
                <w:sz w:val="20"/>
                <w:szCs w:val="20"/>
              </w:rPr>
            </w:pPr>
            <w:r>
              <w:rPr>
                <w:rFonts w:ascii="Times" w:eastAsia="Times" w:hAnsi="Times" w:cs="Times"/>
                <w:sz w:val="20"/>
                <w:szCs w:val="20"/>
              </w:rPr>
              <w:t>Kutseeksamile oli lubatud</w:t>
            </w:r>
          </w:p>
        </w:tc>
        <w:tc>
          <w:tcPr>
            <w:tcW w:w="3490" w:type="dxa"/>
            <w:gridSpan w:val="6"/>
            <w:vAlign w:val="bottom"/>
          </w:tcPr>
          <w:p w:rsidR="00514205" w:rsidRDefault="00514205">
            <w:pPr>
              <w:ind w:right="1340"/>
              <w:jc w:val="center"/>
              <w:rPr>
                <w:sz w:val="20"/>
                <w:szCs w:val="20"/>
              </w:rPr>
            </w:pPr>
            <w:r>
              <w:rPr>
                <w:rFonts w:ascii="Times" w:eastAsia="Times" w:hAnsi="Times" w:cs="Times"/>
                <w:i/>
                <w:iCs/>
                <w:color w:val="808080"/>
                <w:w w:val="99"/>
                <w:sz w:val="20"/>
                <w:szCs w:val="20"/>
              </w:rPr>
              <w:t xml:space="preserve">number/numbrist </w:t>
            </w:r>
            <w:r>
              <w:rPr>
                <w:rFonts w:ascii="Times" w:eastAsia="Times" w:hAnsi="Times" w:cs="Times"/>
                <w:color w:val="000000"/>
                <w:w w:val="99"/>
                <w:sz w:val="20"/>
                <w:szCs w:val="20"/>
              </w:rPr>
              <w:t>taotlejat.</w:t>
            </w:r>
          </w:p>
        </w:tc>
        <w:tc>
          <w:tcPr>
            <w:tcW w:w="1418" w:type="dxa"/>
            <w:vAlign w:val="bottom"/>
          </w:tcPr>
          <w:p w:rsidR="00514205" w:rsidRDefault="00514205">
            <w:pPr>
              <w:rPr>
                <w:sz w:val="20"/>
                <w:szCs w:val="20"/>
              </w:rPr>
            </w:pPr>
          </w:p>
        </w:tc>
        <w:tc>
          <w:tcPr>
            <w:tcW w:w="1559" w:type="dxa"/>
          </w:tcPr>
          <w:p w:rsidR="00514205" w:rsidRDefault="00514205">
            <w:pPr>
              <w:rPr>
                <w:sz w:val="20"/>
                <w:szCs w:val="20"/>
              </w:rPr>
            </w:pPr>
          </w:p>
        </w:tc>
        <w:tc>
          <w:tcPr>
            <w:tcW w:w="1843" w:type="dxa"/>
            <w:vAlign w:val="bottom"/>
          </w:tcPr>
          <w:p w:rsidR="00514205" w:rsidRDefault="00514205">
            <w:pPr>
              <w:rPr>
                <w:sz w:val="20"/>
                <w:szCs w:val="20"/>
              </w:rPr>
            </w:pPr>
          </w:p>
        </w:tc>
        <w:tc>
          <w:tcPr>
            <w:tcW w:w="1559" w:type="dxa"/>
            <w:vAlign w:val="bottom"/>
          </w:tcPr>
          <w:p w:rsidR="00514205" w:rsidRDefault="00514205">
            <w:pPr>
              <w:rPr>
                <w:sz w:val="20"/>
                <w:szCs w:val="20"/>
              </w:rPr>
            </w:pPr>
          </w:p>
        </w:tc>
        <w:tc>
          <w:tcPr>
            <w:tcW w:w="2126" w:type="dxa"/>
          </w:tcPr>
          <w:p w:rsidR="00514205" w:rsidRDefault="00514205">
            <w:pPr>
              <w:rPr>
                <w:sz w:val="20"/>
                <w:szCs w:val="20"/>
              </w:rPr>
            </w:pPr>
          </w:p>
        </w:tc>
      </w:tr>
      <w:tr w:rsidR="00514205" w:rsidTr="00EB2002">
        <w:trPr>
          <w:trHeight w:val="466"/>
        </w:trPr>
        <w:tc>
          <w:tcPr>
            <w:tcW w:w="2180" w:type="dxa"/>
            <w:gridSpan w:val="3"/>
            <w:vAlign w:val="bottom"/>
          </w:tcPr>
          <w:p w:rsidR="00514205" w:rsidRDefault="00514205">
            <w:pPr>
              <w:rPr>
                <w:sz w:val="20"/>
                <w:szCs w:val="20"/>
              </w:rPr>
            </w:pPr>
            <w:r>
              <w:rPr>
                <w:rFonts w:ascii="Times" w:eastAsia="Times" w:hAnsi="Times" w:cs="Times"/>
                <w:w w:val="97"/>
                <w:sz w:val="20"/>
                <w:szCs w:val="20"/>
              </w:rPr>
              <w:t>Alljärgnevad kutsetaotlejad</w:t>
            </w:r>
          </w:p>
        </w:tc>
        <w:tc>
          <w:tcPr>
            <w:tcW w:w="1580" w:type="dxa"/>
            <w:gridSpan w:val="3"/>
            <w:vAlign w:val="bottom"/>
          </w:tcPr>
          <w:p w:rsidR="00514205" w:rsidRDefault="00514205" w:rsidP="00514205">
            <w:pPr>
              <w:rPr>
                <w:sz w:val="20"/>
                <w:szCs w:val="20"/>
              </w:rPr>
            </w:pPr>
            <w:r>
              <w:rPr>
                <w:rFonts w:ascii="Times" w:eastAsia="Times" w:hAnsi="Times" w:cs="Times"/>
                <w:sz w:val="20"/>
                <w:szCs w:val="20"/>
              </w:rPr>
              <w:t>:</w:t>
            </w:r>
          </w:p>
        </w:tc>
        <w:tc>
          <w:tcPr>
            <w:tcW w:w="260" w:type="dxa"/>
            <w:vAlign w:val="bottom"/>
          </w:tcPr>
          <w:p w:rsidR="00514205" w:rsidRDefault="00514205">
            <w:pPr>
              <w:rPr>
                <w:sz w:val="24"/>
                <w:szCs w:val="24"/>
              </w:rPr>
            </w:pPr>
          </w:p>
        </w:tc>
        <w:tc>
          <w:tcPr>
            <w:tcW w:w="30" w:type="dxa"/>
            <w:vAlign w:val="bottom"/>
          </w:tcPr>
          <w:p w:rsidR="00514205" w:rsidRDefault="00514205">
            <w:pPr>
              <w:rPr>
                <w:sz w:val="24"/>
                <w:szCs w:val="24"/>
              </w:rPr>
            </w:pPr>
          </w:p>
        </w:tc>
        <w:tc>
          <w:tcPr>
            <w:tcW w:w="1620" w:type="dxa"/>
            <w:vAlign w:val="bottom"/>
          </w:tcPr>
          <w:p w:rsidR="00514205" w:rsidRDefault="00514205">
            <w:pPr>
              <w:rPr>
                <w:sz w:val="24"/>
                <w:szCs w:val="24"/>
              </w:rPr>
            </w:pPr>
          </w:p>
        </w:tc>
        <w:tc>
          <w:tcPr>
            <w:tcW w:w="1418" w:type="dxa"/>
            <w:vAlign w:val="bottom"/>
          </w:tcPr>
          <w:p w:rsidR="00514205" w:rsidRDefault="00514205">
            <w:pPr>
              <w:rPr>
                <w:sz w:val="24"/>
                <w:szCs w:val="24"/>
              </w:rPr>
            </w:pPr>
          </w:p>
        </w:tc>
        <w:tc>
          <w:tcPr>
            <w:tcW w:w="1559" w:type="dxa"/>
          </w:tcPr>
          <w:p w:rsidR="00514205" w:rsidRDefault="00514205">
            <w:pPr>
              <w:rPr>
                <w:sz w:val="24"/>
                <w:szCs w:val="24"/>
              </w:rPr>
            </w:pPr>
          </w:p>
        </w:tc>
        <w:tc>
          <w:tcPr>
            <w:tcW w:w="1843" w:type="dxa"/>
            <w:vAlign w:val="bottom"/>
          </w:tcPr>
          <w:p w:rsidR="00514205" w:rsidRDefault="00514205">
            <w:pPr>
              <w:rPr>
                <w:sz w:val="24"/>
                <w:szCs w:val="24"/>
              </w:rPr>
            </w:pPr>
          </w:p>
        </w:tc>
        <w:tc>
          <w:tcPr>
            <w:tcW w:w="1559" w:type="dxa"/>
            <w:vAlign w:val="bottom"/>
          </w:tcPr>
          <w:p w:rsidR="00514205" w:rsidRDefault="00514205">
            <w:pPr>
              <w:rPr>
                <w:sz w:val="24"/>
                <w:szCs w:val="24"/>
              </w:rPr>
            </w:pPr>
          </w:p>
        </w:tc>
        <w:tc>
          <w:tcPr>
            <w:tcW w:w="2126" w:type="dxa"/>
          </w:tcPr>
          <w:p w:rsidR="00514205" w:rsidRDefault="00514205">
            <w:pPr>
              <w:rPr>
                <w:sz w:val="24"/>
                <w:szCs w:val="24"/>
              </w:rPr>
            </w:pPr>
          </w:p>
        </w:tc>
      </w:tr>
      <w:tr w:rsidR="00514205" w:rsidTr="00EB2002">
        <w:trPr>
          <w:trHeight w:val="320"/>
        </w:trPr>
        <w:tc>
          <w:tcPr>
            <w:tcW w:w="160" w:type="dxa"/>
            <w:vAlign w:val="bottom"/>
          </w:tcPr>
          <w:p w:rsidR="00514205" w:rsidRDefault="00514205">
            <w:pPr>
              <w:rPr>
                <w:sz w:val="24"/>
                <w:szCs w:val="24"/>
              </w:rPr>
            </w:pPr>
          </w:p>
        </w:tc>
        <w:tc>
          <w:tcPr>
            <w:tcW w:w="800" w:type="dxa"/>
            <w:tcBorders>
              <w:bottom w:val="single" w:sz="8" w:space="0" w:color="auto"/>
            </w:tcBorders>
            <w:vAlign w:val="bottom"/>
          </w:tcPr>
          <w:p w:rsidR="00514205" w:rsidRDefault="00514205">
            <w:pPr>
              <w:rPr>
                <w:sz w:val="24"/>
                <w:szCs w:val="24"/>
              </w:rPr>
            </w:pPr>
          </w:p>
        </w:tc>
        <w:tc>
          <w:tcPr>
            <w:tcW w:w="3060" w:type="dxa"/>
            <w:gridSpan w:val="5"/>
            <w:tcBorders>
              <w:bottom w:val="single" w:sz="8" w:space="0" w:color="auto"/>
            </w:tcBorders>
            <w:vAlign w:val="bottom"/>
          </w:tcPr>
          <w:p w:rsidR="00514205" w:rsidRDefault="00514205">
            <w:pPr>
              <w:rPr>
                <w:sz w:val="24"/>
                <w:szCs w:val="24"/>
              </w:rPr>
            </w:pPr>
          </w:p>
        </w:tc>
        <w:tc>
          <w:tcPr>
            <w:tcW w:w="30" w:type="dxa"/>
            <w:tcBorders>
              <w:bottom w:val="single" w:sz="8" w:space="0" w:color="auto"/>
            </w:tcBorders>
            <w:vAlign w:val="bottom"/>
          </w:tcPr>
          <w:p w:rsidR="00514205" w:rsidRDefault="00514205">
            <w:pPr>
              <w:rPr>
                <w:sz w:val="24"/>
                <w:szCs w:val="24"/>
              </w:rPr>
            </w:pPr>
          </w:p>
        </w:tc>
        <w:tc>
          <w:tcPr>
            <w:tcW w:w="1620" w:type="dxa"/>
            <w:tcBorders>
              <w:bottom w:val="single" w:sz="8" w:space="0" w:color="auto"/>
            </w:tcBorders>
            <w:vAlign w:val="bottom"/>
          </w:tcPr>
          <w:p w:rsidR="00514205" w:rsidRDefault="00514205">
            <w:pPr>
              <w:rPr>
                <w:sz w:val="24"/>
                <w:szCs w:val="24"/>
              </w:rPr>
            </w:pPr>
          </w:p>
        </w:tc>
        <w:tc>
          <w:tcPr>
            <w:tcW w:w="1418" w:type="dxa"/>
            <w:tcBorders>
              <w:bottom w:val="single" w:sz="8" w:space="0" w:color="auto"/>
            </w:tcBorders>
            <w:vAlign w:val="bottom"/>
          </w:tcPr>
          <w:p w:rsidR="00514205" w:rsidRDefault="00514205">
            <w:pPr>
              <w:rPr>
                <w:sz w:val="24"/>
                <w:szCs w:val="24"/>
              </w:rPr>
            </w:pPr>
          </w:p>
        </w:tc>
        <w:tc>
          <w:tcPr>
            <w:tcW w:w="1559" w:type="dxa"/>
            <w:tcBorders>
              <w:bottom w:val="single" w:sz="4" w:space="0" w:color="auto"/>
            </w:tcBorders>
          </w:tcPr>
          <w:p w:rsidR="00514205" w:rsidRDefault="00514205">
            <w:pPr>
              <w:rPr>
                <w:sz w:val="24"/>
                <w:szCs w:val="24"/>
              </w:rPr>
            </w:pPr>
          </w:p>
        </w:tc>
        <w:tc>
          <w:tcPr>
            <w:tcW w:w="1843" w:type="dxa"/>
            <w:tcBorders>
              <w:bottom w:val="single" w:sz="8" w:space="0" w:color="auto"/>
            </w:tcBorders>
            <w:vAlign w:val="bottom"/>
          </w:tcPr>
          <w:p w:rsidR="00514205" w:rsidRDefault="00514205">
            <w:pPr>
              <w:rPr>
                <w:sz w:val="24"/>
                <w:szCs w:val="24"/>
              </w:rPr>
            </w:pPr>
          </w:p>
        </w:tc>
        <w:tc>
          <w:tcPr>
            <w:tcW w:w="1559" w:type="dxa"/>
            <w:tcBorders>
              <w:bottom w:val="single" w:sz="8" w:space="0" w:color="auto"/>
            </w:tcBorders>
            <w:vAlign w:val="bottom"/>
          </w:tcPr>
          <w:p w:rsidR="00514205" w:rsidRDefault="00514205">
            <w:pPr>
              <w:rPr>
                <w:sz w:val="24"/>
                <w:szCs w:val="24"/>
              </w:rPr>
            </w:pPr>
          </w:p>
        </w:tc>
        <w:tc>
          <w:tcPr>
            <w:tcW w:w="2126" w:type="dxa"/>
            <w:tcBorders>
              <w:bottom w:val="single" w:sz="8" w:space="0" w:color="auto"/>
            </w:tcBorders>
          </w:tcPr>
          <w:p w:rsidR="00514205" w:rsidRDefault="00514205">
            <w:pPr>
              <w:rPr>
                <w:sz w:val="24"/>
                <w:szCs w:val="24"/>
              </w:rPr>
            </w:pPr>
          </w:p>
        </w:tc>
      </w:tr>
      <w:tr w:rsidR="00514205" w:rsidTr="00EB2002">
        <w:trPr>
          <w:trHeight w:val="214"/>
        </w:trPr>
        <w:tc>
          <w:tcPr>
            <w:tcW w:w="160" w:type="dxa"/>
            <w:tcBorders>
              <w:right w:val="single" w:sz="8" w:space="0" w:color="auto"/>
            </w:tcBorders>
            <w:vAlign w:val="bottom"/>
          </w:tcPr>
          <w:p w:rsidR="00514205" w:rsidRDefault="00514205" w:rsidP="00514205">
            <w:pPr>
              <w:rPr>
                <w:sz w:val="18"/>
                <w:szCs w:val="18"/>
              </w:rPr>
            </w:pPr>
          </w:p>
        </w:tc>
        <w:tc>
          <w:tcPr>
            <w:tcW w:w="800" w:type="dxa"/>
            <w:vMerge w:val="restart"/>
            <w:tcBorders>
              <w:right w:val="single" w:sz="8" w:space="0" w:color="auto"/>
            </w:tcBorders>
            <w:vAlign w:val="center"/>
          </w:tcPr>
          <w:p w:rsidR="00514205" w:rsidRDefault="00514205" w:rsidP="00EB2002">
            <w:pPr>
              <w:spacing w:line="214" w:lineRule="exact"/>
              <w:ind w:right="100"/>
              <w:jc w:val="center"/>
              <w:rPr>
                <w:sz w:val="20"/>
                <w:szCs w:val="20"/>
              </w:rPr>
            </w:pPr>
            <w:r>
              <w:rPr>
                <w:rFonts w:ascii="Times" w:eastAsia="Times" w:hAnsi="Times" w:cs="Times"/>
                <w:w w:val="94"/>
                <w:sz w:val="20"/>
                <w:szCs w:val="20"/>
              </w:rPr>
              <w:t>Jrk.</w:t>
            </w:r>
          </w:p>
          <w:p w:rsidR="00514205" w:rsidRDefault="00514205" w:rsidP="00EB2002">
            <w:pPr>
              <w:spacing w:line="228" w:lineRule="exact"/>
              <w:ind w:right="100"/>
              <w:jc w:val="center"/>
              <w:rPr>
                <w:sz w:val="20"/>
                <w:szCs w:val="20"/>
              </w:rPr>
            </w:pPr>
            <w:r>
              <w:rPr>
                <w:rFonts w:ascii="Times" w:eastAsia="Times" w:hAnsi="Times" w:cs="Times"/>
                <w:w w:val="95"/>
                <w:sz w:val="20"/>
                <w:szCs w:val="20"/>
              </w:rPr>
              <w:t>nr</w:t>
            </w:r>
          </w:p>
        </w:tc>
        <w:tc>
          <w:tcPr>
            <w:tcW w:w="3060" w:type="dxa"/>
            <w:gridSpan w:val="5"/>
            <w:vMerge w:val="restart"/>
            <w:vAlign w:val="center"/>
          </w:tcPr>
          <w:p w:rsidR="00514205" w:rsidRPr="00514205" w:rsidRDefault="00514205" w:rsidP="00514205">
            <w:pPr>
              <w:spacing w:line="214" w:lineRule="exact"/>
              <w:rPr>
                <w:rFonts w:ascii="Times" w:hAnsi="Times" w:cs="Times"/>
                <w:sz w:val="20"/>
                <w:szCs w:val="20"/>
              </w:rPr>
            </w:pPr>
            <w:r>
              <w:rPr>
                <w:rFonts w:ascii="Times" w:eastAsia="Times" w:hAnsi="Times" w:cs="Times"/>
                <w:sz w:val="20"/>
                <w:szCs w:val="20"/>
              </w:rPr>
              <w:t>Taotleja</w:t>
            </w:r>
            <w:r w:rsidRPr="00514205">
              <w:rPr>
                <w:rFonts w:ascii="Times" w:eastAsia="Times" w:hAnsi="Times" w:cs="Times"/>
                <w:sz w:val="20"/>
                <w:szCs w:val="20"/>
              </w:rPr>
              <w:t xml:space="preserve"> ees- ja perekonnanimi</w:t>
            </w:r>
          </w:p>
          <w:p w:rsidR="00514205" w:rsidRPr="00514205" w:rsidRDefault="00514205" w:rsidP="00514205">
            <w:pPr>
              <w:rPr>
                <w:rFonts w:ascii="Times" w:hAnsi="Times" w:cs="Times"/>
                <w:sz w:val="20"/>
                <w:szCs w:val="20"/>
              </w:rPr>
            </w:pPr>
            <w:r w:rsidRPr="00514205">
              <w:rPr>
                <w:rFonts w:ascii="Times" w:eastAsia="Times" w:hAnsi="Times" w:cs="Times"/>
                <w:sz w:val="20"/>
                <w:szCs w:val="20"/>
              </w:rPr>
              <w:t>Isikukood</w:t>
            </w:r>
          </w:p>
        </w:tc>
        <w:tc>
          <w:tcPr>
            <w:tcW w:w="30" w:type="dxa"/>
            <w:tcBorders>
              <w:right w:val="single" w:sz="8" w:space="0" w:color="auto"/>
            </w:tcBorders>
            <w:vAlign w:val="center"/>
          </w:tcPr>
          <w:p w:rsidR="00514205" w:rsidRPr="00514205" w:rsidRDefault="00514205" w:rsidP="00514205">
            <w:pPr>
              <w:rPr>
                <w:rFonts w:ascii="Times" w:hAnsi="Times" w:cs="Times"/>
                <w:sz w:val="20"/>
                <w:szCs w:val="20"/>
              </w:rPr>
            </w:pPr>
          </w:p>
        </w:tc>
        <w:tc>
          <w:tcPr>
            <w:tcW w:w="1620" w:type="dxa"/>
            <w:vMerge w:val="restart"/>
            <w:tcBorders>
              <w:right w:val="single" w:sz="8" w:space="0" w:color="auto"/>
            </w:tcBorders>
            <w:vAlign w:val="center"/>
          </w:tcPr>
          <w:p w:rsidR="00514205" w:rsidRPr="00EB2002" w:rsidRDefault="00514205" w:rsidP="00514205">
            <w:pPr>
              <w:spacing w:line="214" w:lineRule="exact"/>
              <w:ind w:left="80"/>
              <w:rPr>
                <w:sz w:val="20"/>
                <w:szCs w:val="20"/>
              </w:rPr>
            </w:pPr>
            <w:r w:rsidRPr="00EB2002">
              <w:rPr>
                <w:rFonts w:eastAsia="Times"/>
                <w:sz w:val="20"/>
                <w:szCs w:val="20"/>
              </w:rPr>
              <w:t>Metsanduslik test</w:t>
            </w:r>
          </w:p>
        </w:tc>
        <w:tc>
          <w:tcPr>
            <w:tcW w:w="1418" w:type="dxa"/>
            <w:vMerge w:val="restart"/>
            <w:tcBorders>
              <w:right w:val="single" w:sz="4" w:space="0" w:color="auto"/>
            </w:tcBorders>
            <w:vAlign w:val="center"/>
          </w:tcPr>
          <w:p w:rsidR="00514205" w:rsidRPr="00EB2002" w:rsidRDefault="00514205" w:rsidP="00514205">
            <w:pPr>
              <w:rPr>
                <w:sz w:val="20"/>
                <w:szCs w:val="20"/>
              </w:rPr>
            </w:pPr>
            <w:r w:rsidRPr="00EB2002">
              <w:rPr>
                <w:rStyle w:val="normaltextrun"/>
                <w:color w:val="000000"/>
                <w:sz w:val="20"/>
                <w:szCs w:val="20"/>
                <w:shd w:val="clear" w:color="auto" w:fill="FFFFFF"/>
              </w:rPr>
              <w:t>Masinaehituse ja -hoolduse ülesanded</w:t>
            </w:r>
          </w:p>
        </w:tc>
        <w:tc>
          <w:tcPr>
            <w:tcW w:w="1559" w:type="dxa"/>
            <w:vMerge w:val="restart"/>
            <w:tcBorders>
              <w:top w:val="single" w:sz="4" w:space="0" w:color="auto"/>
              <w:left w:val="single" w:sz="4" w:space="0" w:color="auto"/>
              <w:right w:val="single" w:sz="4" w:space="0" w:color="auto"/>
            </w:tcBorders>
            <w:vAlign w:val="center"/>
          </w:tcPr>
          <w:p w:rsidR="00514205" w:rsidRPr="00EB2002" w:rsidRDefault="00EB2002" w:rsidP="00514205">
            <w:pPr>
              <w:spacing w:line="214" w:lineRule="exact"/>
              <w:ind w:left="80"/>
              <w:rPr>
                <w:rFonts w:eastAsia="Times"/>
                <w:sz w:val="20"/>
                <w:szCs w:val="20"/>
              </w:rPr>
            </w:pPr>
            <w:r w:rsidRPr="00EB2002">
              <w:rPr>
                <w:rStyle w:val="normaltextrun"/>
                <w:color w:val="000000"/>
                <w:sz w:val="20"/>
                <w:szCs w:val="20"/>
                <w:shd w:val="clear" w:color="auto" w:fill="FFFFFF"/>
              </w:rPr>
              <w:t>Koorma koguse ja puidu kvaliteedi hindamine</w:t>
            </w:r>
          </w:p>
        </w:tc>
        <w:tc>
          <w:tcPr>
            <w:tcW w:w="1843" w:type="dxa"/>
            <w:vMerge w:val="restart"/>
            <w:tcBorders>
              <w:left w:val="single" w:sz="4" w:space="0" w:color="auto"/>
              <w:right w:val="single" w:sz="8" w:space="0" w:color="auto"/>
            </w:tcBorders>
            <w:vAlign w:val="center"/>
          </w:tcPr>
          <w:p w:rsidR="00514205" w:rsidRPr="00EB2002" w:rsidRDefault="00EB2002" w:rsidP="00514205">
            <w:pPr>
              <w:spacing w:line="214" w:lineRule="exact"/>
              <w:ind w:left="80"/>
              <w:rPr>
                <w:sz w:val="20"/>
                <w:szCs w:val="20"/>
              </w:rPr>
            </w:pPr>
            <w:r w:rsidRPr="00EB2002">
              <w:rPr>
                <w:rStyle w:val="normaltextrun"/>
                <w:color w:val="000000"/>
                <w:sz w:val="20"/>
                <w:szCs w:val="20"/>
                <w:shd w:val="clear" w:color="auto" w:fill="FFFFFF"/>
              </w:rPr>
              <w:t>Sortimendi </w:t>
            </w:r>
            <w:r w:rsidRPr="00EB2002">
              <w:rPr>
                <w:rStyle w:val="spellingerror"/>
                <w:color w:val="000000"/>
                <w:sz w:val="20"/>
                <w:szCs w:val="20"/>
                <w:shd w:val="clear" w:color="auto" w:fill="FFFFFF"/>
              </w:rPr>
              <w:t>kokku-vedu</w:t>
            </w:r>
            <w:r w:rsidRPr="00EB2002">
              <w:rPr>
                <w:rStyle w:val="normaltextrun"/>
                <w:color w:val="000000"/>
                <w:sz w:val="20"/>
                <w:szCs w:val="20"/>
                <w:shd w:val="clear" w:color="auto" w:fill="FFFFFF"/>
              </w:rPr>
              <w:t> </w:t>
            </w:r>
            <w:proofErr w:type="spellStart"/>
            <w:r w:rsidRPr="00EB2002">
              <w:rPr>
                <w:rStyle w:val="spellingerror"/>
                <w:color w:val="000000"/>
                <w:sz w:val="20"/>
                <w:szCs w:val="20"/>
                <w:shd w:val="clear" w:color="auto" w:fill="FFFFFF"/>
              </w:rPr>
              <w:t>forvarderiga</w:t>
            </w:r>
            <w:proofErr w:type="spellEnd"/>
          </w:p>
        </w:tc>
        <w:tc>
          <w:tcPr>
            <w:tcW w:w="1559" w:type="dxa"/>
            <w:vMerge w:val="restart"/>
            <w:tcBorders>
              <w:right w:val="single" w:sz="8" w:space="0" w:color="auto"/>
            </w:tcBorders>
            <w:vAlign w:val="center"/>
          </w:tcPr>
          <w:p w:rsidR="00514205" w:rsidRPr="00EB2002" w:rsidRDefault="00514205" w:rsidP="00514205">
            <w:pPr>
              <w:spacing w:line="214" w:lineRule="exact"/>
              <w:ind w:left="100"/>
              <w:rPr>
                <w:sz w:val="20"/>
                <w:szCs w:val="20"/>
              </w:rPr>
            </w:pPr>
            <w:r w:rsidRPr="00EB2002">
              <w:rPr>
                <w:rFonts w:eastAsia="Times"/>
                <w:sz w:val="20"/>
                <w:szCs w:val="20"/>
              </w:rPr>
              <w:t>Ettepanek</w:t>
            </w:r>
          </w:p>
          <w:p w:rsidR="00514205" w:rsidRPr="00EB2002" w:rsidRDefault="00514205" w:rsidP="00514205">
            <w:pPr>
              <w:spacing w:line="228" w:lineRule="exact"/>
              <w:ind w:left="100"/>
              <w:rPr>
                <w:sz w:val="20"/>
                <w:szCs w:val="20"/>
              </w:rPr>
            </w:pPr>
            <w:r w:rsidRPr="00EB2002">
              <w:rPr>
                <w:rFonts w:eastAsia="Times"/>
                <w:sz w:val="20"/>
                <w:szCs w:val="20"/>
              </w:rPr>
              <w:t>kutsekomisjonile</w:t>
            </w:r>
          </w:p>
        </w:tc>
        <w:tc>
          <w:tcPr>
            <w:tcW w:w="2126" w:type="dxa"/>
            <w:vMerge w:val="restart"/>
            <w:tcBorders>
              <w:right w:val="single" w:sz="8" w:space="0" w:color="auto"/>
            </w:tcBorders>
            <w:vAlign w:val="center"/>
          </w:tcPr>
          <w:p w:rsidR="00514205" w:rsidRPr="00EB2002" w:rsidRDefault="00514205" w:rsidP="00514205">
            <w:pPr>
              <w:spacing w:line="214" w:lineRule="exact"/>
              <w:ind w:left="100"/>
              <w:rPr>
                <w:rFonts w:eastAsia="Times"/>
                <w:sz w:val="20"/>
                <w:szCs w:val="20"/>
              </w:rPr>
            </w:pPr>
            <w:r w:rsidRPr="00EB2002">
              <w:rPr>
                <w:rFonts w:eastAsia="Times"/>
                <w:sz w:val="20"/>
                <w:szCs w:val="20"/>
              </w:rPr>
              <w:t>Tõendamata kompetentsid</w:t>
            </w:r>
          </w:p>
        </w:tc>
      </w:tr>
      <w:tr w:rsidR="00514205" w:rsidTr="00EB2002">
        <w:trPr>
          <w:trHeight w:val="238"/>
        </w:trPr>
        <w:tc>
          <w:tcPr>
            <w:tcW w:w="160" w:type="dxa"/>
            <w:tcBorders>
              <w:right w:val="single" w:sz="8" w:space="0" w:color="auto"/>
            </w:tcBorders>
            <w:vAlign w:val="bottom"/>
          </w:tcPr>
          <w:p w:rsidR="00514205" w:rsidRDefault="00514205" w:rsidP="00514205">
            <w:pPr>
              <w:rPr>
                <w:sz w:val="20"/>
                <w:szCs w:val="20"/>
              </w:rPr>
            </w:pPr>
          </w:p>
        </w:tc>
        <w:tc>
          <w:tcPr>
            <w:tcW w:w="800" w:type="dxa"/>
            <w:vMerge/>
            <w:tcBorders>
              <w:right w:val="single" w:sz="8" w:space="0" w:color="auto"/>
            </w:tcBorders>
            <w:vAlign w:val="bottom"/>
          </w:tcPr>
          <w:p w:rsidR="00514205" w:rsidRDefault="00514205" w:rsidP="00692002">
            <w:pPr>
              <w:spacing w:line="228" w:lineRule="exact"/>
              <w:ind w:right="100"/>
              <w:jc w:val="center"/>
              <w:rPr>
                <w:sz w:val="20"/>
                <w:szCs w:val="20"/>
              </w:rPr>
            </w:pPr>
          </w:p>
        </w:tc>
        <w:tc>
          <w:tcPr>
            <w:tcW w:w="3060" w:type="dxa"/>
            <w:gridSpan w:val="5"/>
            <w:vMerge/>
            <w:vAlign w:val="bottom"/>
          </w:tcPr>
          <w:p w:rsidR="00514205" w:rsidRDefault="00514205" w:rsidP="00B05CDB">
            <w:pPr>
              <w:rPr>
                <w:sz w:val="20"/>
                <w:szCs w:val="20"/>
              </w:rPr>
            </w:pPr>
          </w:p>
        </w:tc>
        <w:tc>
          <w:tcPr>
            <w:tcW w:w="30" w:type="dxa"/>
            <w:tcBorders>
              <w:right w:val="single" w:sz="8" w:space="0" w:color="auto"/>
            </w:tcBorders>
            <w:vAlign w:val="bottom"/>
          </w:tcPr>
          <w:p w:rsidR="00514205" w:rsidRDefault="00514205" w:rsidP="00514205">
            <w:pPr>
              <w:rPr>
                <w:sz w:val="20"/>
                <w:szCs w:val="20"/>
              </w:rPr>
            </w:pPr>
          </w:p>
        </w:tc>
        <w:tc>
          <w:tcPr>
            <w:tcW w:w="1620" w:type="dxa"/>
            <w:vMerge/>
            <w:tcBorders>
              <w:right w:val="single" w:sz="8" w:space="0" w:color="auto"/>
            </w:tcBorders>
            <w:vAlign w:val="bottom"/>
          </w:tcPr>
          <w:p w:rsidR="00514205" w:rsidRDefault="00514205" w:rsidP="00514205">
            <w:pPr>
              <w:rPr>
                <w:sz w:val="20"/>
                <w:szCs w:val="20"/>
              </w:rPr>
            </w:pPr>
          </w:p>
        </w:tc>
        <w:tc>
          <w:tcPr>
            <w:tcW w:w="1418" w:type="dxa"/>
            <w:vMerge/>
            <w:tcBorders>
              <w:right w:val="single" w:sz="4" w:space="0" w:color="auto"/>
            </w:tcBorders>
            <w:vAlign w:val="bottom"/>
          </w:tcPr>
          <w:p w:rsidR="00514205" w:rsidRDefault="00514205" w:rsidP="00514205">
            <w:pPr>
              <w:ind w:left="100"/>
              <w:rPr>
                <w:sz w:val="20"/>
                <w:szCs w:val="20"/>
              </w:rPr>
            </w:pPr>
          </w:p>
        </w:tc>
        <w:tc>
          <w:tcPr>
            <w:tcW w:w="1559" w:type="dxa"/>
            <w:vMerge/>
            <w:tcBorders>
              <w:left w:val="single" w:sz="4" w:space="0" w:color="auto"/>
              <w:right w:val="single" w:sz="4" w:space="0" w:color="auto"/>
            </w:tcBorders>
          </w:tcPr>
          <w:p w:rsidR="00514205" w:rsidRDefault="00514205" w:rsidP="00514205">
            <w:pPr>
              <w:rPr>
                <w:sz w:val="20"/>
                <w:szCs w:val="20"/>
              </w:rPr>
            </w:pPr>
          </w:p>
        </w:tc>
        <w:tc>
          <w:tcPr>
            <w:tcW w:w="1843" w:type="dxa"/>
            <w:vMerge/>
            <w:tcBorders>
              <w:left w:val="single" w:sz="4" w:space="0" w:color="auto"/>
              <w:right w:val="single" w:sz="8" w:space="0" w:color="auto"/>
            </w:tcBorders>
            <w:vAlign w:val="bottom"/>
          </w:tcPr>
          <w:p w:rsidR="00514205" w:rsidRDefault="00514205" w:rsidP="00514205">
            <w:pPr>
              <w:rPr>
                <w:sz w:val="20"/>
                <w:szCs w:val="20"/>
              </w:rPr>
            </w:pPr>
          </w:p>
        </w:tc>
        <w:tc>
          <w:tcPr>
            <w:tcW w:w="1559" w:type="dxa"/>
            <w:vMerge/>
            <w:tcBorders>
              <w:right w:val="single" w:sz="8" w:space="0" w:color="auto"/>
            </w:tcBorders>
            <w:vAlign w:val="bottom"/>
          </w:tcPr>
          <w:p w:rsidR="00514205" w:rsidRDefault="00514205" w:rsidP="00514205">
            <w:pPr>
              <w:spacing w:line="228" w:lineRule="exact"/>
              <w:ind w:left="100"/>
              <w:jc w:val="both"/>
              <w:rPr>
                <w:sz w:val="20"/>
                <w:szCs w:val="20"/>
              </w:rPr>
            </w:pPr>
          </w:p>
        </w:tc>
        <w:tc>
          <w:tcPr>
            <w:tcW w:w="2126" w:type="dxa"/>
            <w:vMerge/>
            <w:tcBorders>
              <w:right w:val="single" w:sz="8" w:space="0" w:color="auto"/>
            </w:tcBorders>
          </w:tcPr>
          <w:p w:rsidR="00514205" w:rsidRDefault="00514205" w:rsidP="00514205">
            <w:pPr>
              <w:spacing w:line="228" w:lineRule="exact"/>
              <w:ind w:left="100"/>
              <w:jc w:val="both"/>
              <w:rPr>
                <w:sz w:val="20"/>
                <w:szCs w:val="20"/>
              </w:rPr>
            </w:pPr>
          </w:p>
        </w:tc>
      </w:tr>
      <w:tr w:rsidR="00514205" w:rsidTr="00EB2002">
        <w:trPr>
          <w:trHeight w:val="227"/>
        </w:trPr>
        <w:tc>
          <w:tcPr>
            <w:tcW w:w="160" w:type="dxa"/>
            <w:tcBorders>
              <w:right w:val="single" w:sz="8" w:space="0" w:color="auto"/>
            </w:tcBorders>
            <w:vAlign w:val="bottom"/>
          </w:tcPr>
          <w:p w:rsidR="00514205" w:rsidRDefault="00514205">
            <w:pPr>
              <w:rPr>
                <w:sz w:val="19"/>
                <w:szCs w:val="19"/>
              </w:rPr>
            </w:pPr>
          </w:p>
        </w:tc>
        <w:tc>
          <w:tcPr>
            <w:tcW w:w="800" w:type="dxa"/>
            <w:vMerge/>
            <w:tcBorders>
              <w:right w:val="single" w:sz="8" w:space="0" w:color="auto"/>
            </w:tcBorders>
            <w:vAlign w:val="bottom"/>
          </w:tcPr>
          <w:p w:rsidR="00514205" w:rsidRDefault="00514205">
            <w:pPr>
              <w:spacing w:line="228" w:lineRule="exact"/>
              <w:ind w:right="100"/>
              <w:jc w:val="center"/>
              <w:rPr>
                <w:sz w:val="20"/>
                <w:szCs w:val="20"/>
              </w:rPr>
            </w:pPr>
          </w:p>
        </w:tc>
        <w:tc>
          <w:tcPr>
            <w:tcW w:w="3060" w:type="dxa"/>
            <w:gridSpan w:val="5"/>
            <w:vMerge/>
            <w:vAlign w:val="bottom"/>
          </w:tcPr>
          <w:p w:rsidR="00514205" w:rsidRDefault="00514205">
            <w:pPr>
              <w:rPr>
                <w:sz w:val="19"/>
                <w:szCs w:val="19"/>
              </w:rPr>
            </w:pPr>
          </w:p>
        </w:tc>
        <w:tc>
          <w:tcPr>
            <w:tcW w:w="30" w:type="dxa"/>
            <w:tcBorders>
              <w:right w:val="single" w:sz="8" w:space="0" w:color="auto"/>
            </w:tcBorders>
            <w:vAlign w:val="bottom"/>
          </w:tcPr>
          <w:p w:rsidR="00514205" w:rsidRDefault="00514205">
            <w:pPr>
              <w:rPr>
                <w:sz w:val="19"/>
                <w:szCs w:val="19"/>
              </w:rPr>
            </w:pPr>
          </w:p>
        </w:tc>
        <w:tc>
          <w:tcPr>
            <w:tcW w:w="1620" w:type="dxa"/>
            <w:vMerge/>
            <w:tcBorders>
              <w:right w:val="single" w:sz="8" w:space="0" w:color="auto"/>
            </w:tcBorders>
            <w:vAlign w:val="bottom"/>
          </w:tcPr>
          <w:p w:rsidR="00514205" w:rsidRDefault="00514205">
            <w:pPr>
              <w:rPr>
                <w:sz w:val="19"/>
                <w:szCs w:val="19"/>
              </w:rPr>
            </w:pPr>
          </w:p>
        </w:tc>
        <w:tc>
          <w:tcPr>
            <w:tcW w:w="1418" w:type="dxa"/>
            <w:vMerge/>
            <w:tcBorders>
              <w:right w:val="single" w:sz="4" w:space="0" w:color="auto"/>
            </w:tcBorders>
            <w:vAlign w:val="bottom"/>
          </w:tcPr>
          <w:p w:rsidR="00514205" w:rsidRDefault="00514205">
            <w:pPr>
              <w:rPr>
                <w:sz w:val="19"/>
                <w:szCs w:val="19"/>
              </w:rPr>
            </w:pPr>
          </w:p>
        </w:tc>
        <w:tc>
          <w:tcPr>
            <w:tcW w:w="1559" w:type="dxa"/>
            <w:vMerge/>
            <w:tcBorders>
              <w:left w:val="single" w:sz="4" w:space="0" w:color="auto"/>
              <w:right w:val="single" w:sz="4" w:space="0" w:color="auto"/>
            </w:tcBorders>
          </w:tcPr>
          <w:p w:rsidR="00514205" w:rsidRDefault="00514205">
            <w:pPr>
              <w:rPr>
                <w:sz w:val="19"/>
                <w:szCs w:val="19"/>
              </w:rPr>
            </w:pPr>
          </w:p>
        </w:tc>
        <w:tc>
          <w:tcPr>
            <w:tcW w:w="1843" w:type="dxa"/>
            <w:vMerge/>
            <w:tcBorders>
              <w:left w:val="single" w:sz="4" w:space="0" w:color="auto"/>
              <w:right w:val="single" w:sz="8" w:space="0" w:color="auto"/>
            </w:tcBorders>
            <w:vAlign w:val="bottom"/>
          </w:tcPr>
          <w:p w:rsidR="00514205" w:rsidRDefault="00514205">
            <w:pPr>
              <w:rPr>
                <w:sz w:val="19"/>
                <w:szCs w:val="19"/>
              </w:rPr>
            </w:pPr>
          </w:p>
        </w:tc>
        <w:tc>
          <w:tcPr>
            <w:tcW w:w="1559" w:type="dxa"/>
            <w:vMerge/>
            <w:tcBorders>
              <w:right w:val="single" w:sz="8" w:space="0" w:color="auto"/>
            </w:tcBorders>
            <w:vAlign w:val="bottom"/>
          </w:tcPr>
          <w:p w:rsidR="00514205" w:rsidRDefault="00514205" w:rsidP="00514205">
            <w:pPr>
              <w:spacing w:line="220" w:lineRule="exact"/>
              <w:jc w:val="both"/>
              <w:rPr>
                <w:sz w:val="20"/>
                <w:szCs w:val="20"/>
              </w:rPr>
            </w:pPr>
          </w:p>
        </w:tc>
        <w:tc>
          <w:tcPr>
            <w:tcW w:w="2126" w:type="dxa"/>
            <w:vMerge/>
            <w:tcBorders>
              <w:right w:val="single" w:sz="8" w:space="0" w:color="auto"/>
            </w:tcBorders>
          </w:tcPr>
          <w:p w:rsidR="00514205" w:rsidRDefault="00514205" w:rsidP="00514205">
            <w:pPr>
              <w:spacing w:line="220" w:lineRule="exact"/>
              <w:jc w:val="both"/>
              <w:rPr>
                <w:sz w:val="20"/>
                <w:szCs w:val="20"/>
              </w:rPr>
            </w:pPr>
          </w:p>
        </w:tc>
      </w:tr>
      <w:tr w:rsidR="00514205" w:rsidTr="00EB2002">
        <w:trPr>
          <w:trHeight w:val="239"/>
        </w:trPr>
        <w:tc>
          <w:tcPr>
            <w:tcW w:w="160" w:type="dxa"/>
            <w:tcBorders>
              <w:right w:val="single" w:sz="8" w:space="0" w:color="auto"/>
            </w:tcBorders>
            <w:vAlign w:val="bottom"/>
          </w:tcPr>
          <w:p w:rsidR="00514205" w:rsidRDefault="00514205">
            <w:pPr>
              <w:rPr>
                <w:sz w:val="20"/>
                <w:szCs w:val="20"/>
              </w:rPr>
            </w:pPr>
          </w:p>
        </w:tc>
        <w:tc>
          <w:tcPr>
            <w:tcW w:w="800" w:type="dxa"/>
            <w:vMerge/>
            <w:tcBorders>
              <w:bottom w:val="single" w:sz="8" w:space="0" w:color="auto"/>
              <w:right w:val="single" w:sz="8" w:space="0" w:color="auto"/>
            </w:tcBorders>
            <w:vAlign w:val="bottom"/>
          </w:tcPr>
          <w:p w:rsidR="00514205" w:rsidRDefault="00514205">
            <w:pPr>
              <w:rPr>
                <w:sz w:val="20"/>
                <w:szCs w:val="20"/>
              </w:rPr>
            </w:pPr>
          </w:p>
        </w:tc>
        <w:tc>
          <w:tcPr>
            <w:tcW w:w="3060" w:type="dxa"/>
            <w:gridSpan w:val="5"/>
            <w:vMerge/>
            <w:tcBorders>
              <w:bottom w:val="single" w:sz="8" w:space="0" w:color="auto"/>
            </w:tcBorders>
            <w:vAlign w:val="bottom"/>
          </w:tcPr>
          <w:p w:rsidR="00514205" w:rsidRDefault="00514205">
            <w:pPr>
              <w:rPr>
                <w:sz w:val="20"/>
                <w:szCs w:val="20"/>
              </w:rPr>
            </w:pPr>
          </w:p>
        </w:tc>
        <w:tc>
          <w:tcPr>
            <w:tcW w:w="30" w:type="dxa"/>
            <w:tcBorders>
              <w:bottom w:val="single" w:sz="8" w:space="0" w:color="auto"/>
              <w:right w:val="single" w:sz="8" w:space="0" w:color="auto"/>
            </w:tcBorders>
            <w:vAlign w:val="bottom"/>
          </w:tcPr>
          <w:p w:rsidR="00514205" w:rsidRDefault="00514205">
            <w:pPr>
              <w:rPr>
                <w:sz w:val="20"/>
                <w:szCs w:val="20"/>
              </w:rPr>
            </w:pPr>
          </w:p>
        </w:tc>
        <w:tc>
          <w:tcPr>
            <w:tcW w:w="1620" w:type="dxa"/>
            <w:vMerge/>
            <w:tcBorders>
              <w:bottom w:val="single" w:sz="8" w:space="0" w:color="auto"/>
              <w:right w:val="single" w:sz="8" w:space="0" w:color="auto"/>
            </w:tcBorders>
            <w:vAlign w:val="bottom"/>
          </w:tcPr>
          <w:p w:rsidR="00514205" w:rsidRDefault="00514205">
            <w:pPr>
              <w:rPr>
                <w:sz w:val="20"/>
                <w:szCs w:val="20"/>
              </w:rPr>
            </w:pPr>
          </w:p>
        </w:tc>
        <w:tc>
          <w:tcPr>
            <w:tcW w:w="1418" w:type="dxa"/>
            <w:vMerge/>
            <w:tcBorders>
              <w:bottom w:val="single" w:sz="8" w:space="0" w:color="auto"/>
              <w:right w:val="single" w:sz="4" w:space="0" w:color="auto"/>
            </w:tcBorders>
            <w:vAlign w:val="bottom"/>
          </w:tcPr>
          <w:p w:rsidR="00514205" w:rsidRDefault="00514205">
            <w:pPr>
              <w:rPr>
                <w:sz w:val="20"/>
                <w:szCs w:val="20"/>
              </w:rPr>
            </w:pPr>
          </w:p>
        </w:tc>
        <w:tc>
          <w:tcPr>
            <w:tcW w:w="1559" w:type="dxa"/>
            <w:vMerge/>
            <w:tcBorders>
              <w:left w:val="single" w:sz="4" w:space="0" w:color="auto"/>
              <w:bottom w:val="single" w:sz="4" w:space="0" w:color="auto"/>
              <w:right w:val="single" w:sz="4" w:space="0" w:color="auto"/>
            </w:tcBorders>
          </w:tcPr>
          <w:p w:rsidR="00514205" w:rsidRDefault="00514205">
            <w:pPr>
              <w:rPr>
                <w:sz w:val="20"/>
                <w:szCs w:val="20"/>
              </w:rPr>
            </w:pPr>
          </w:p>
        </w:tc>
        <w:tc>
          <w:tcPr>
            <w:tcW w:w="1843" w:type="dxa"/>
            <w:vMerge/>
            <w:tcBorders>
              <w:left w:val="single" w:sz="4" w:space="0" w:color="auto"/>
              <w:bottom w:val="single" w:sz="8" w:space="0" w:color="auto"/>
              <w:right w:val="single" w:sz="8" w:space="0" w:color="auto"/>
            </w:tcBorders>
            <w:vAlign w:val="bottom"/>
          </w:tcPr>
          <w:p w:rsidR="00514205" w:rsidRDefault="00514205">
            <w:pPr>
              <w:rPr>
                <w:sz w:val="20"/>
                <w:szCs w:val="20"/>
              </w:rPr>
            </w:pPr>
          </w:p>
        </w:tc>
        <w:tc>
          <w:tcPr>
            <w:tcW w:w="1559" w:type="dxa"/>
            <w:vMerge/>
            <w:tcBorders>
              <w:bottom w:val="single" w:sz="8" w:space="0" w:color="auto"/>
              <w:right w:val="single" w:sz="8" w:space="0" w:color="auto"/>
            </w:tcBorders>
            <w:vAlign w:val="bottom"/>
          </w:tcPr>
          <w:p w:rsidR="00514205" w:rsidRDefault="00514205">
            <w:pPr>
              <w:rPr>
                <w:sz w:val="20"/>
                <w:szCs w:val="20"/>
              </w:rPr>
            </w:pPr>
          </w:p>
        </w:tc>
        <w:tc>
          <w:tcPr>
            <w:tcW w:w="2126" w:type="dxa"/>
            <w:vMerge/>
            <w:tcBorders>
              <w:bottom w:val="single" w:sz="8" w:space="0" w:color="auto"/>
              <w:right w:val="single" w:sz="8" w:space="0" w:color="auto"/>
            </w:tcBorders>
          </w:tcPr>
          <w:p w:rsidR="00514205" w:rsidRDefault="00514205">
            <w:pPr>
              <w:rPr>
                <w:sz w:val="20"/>
                <w:szCs w:val="20"/>
              </w:rPr>
            </w:pPr>
          </w:p>
        </w:tc>
      </w:tr>
      <w:tr w:rsidR="00EB2002" w:rsidTr="00EB2002">
        <w:trPr>
          <w:trHeight w:val="214"/>
        </w:trPr>
        <w:tc>
          <w:tcPr>
            <w:tcW w:w="160" w:type="dxa"/>
            <w:tcBorders>
              <w:right w:val="single" w:sz="8" w:space="0" w:color="auto"/>
            </w:tcBorders>
            <w:vAlign w:val="bottom"/>
          </w:tcPr>
          <w:p w:rsidR="00EB2002" w:rsidRDefault="00EB2002" w:rsidP="00514205">
            <w:pPr>
              <w:rPr>
                <w:sz w:val="18"/>
                <w:szCs w:val="18"/>
              </w:rPr>
            </w:pPr>
          </w:p>
        </w:tc>
        <w:tc>
          <w:tcPr>
            <w:tcW w:w="800" w:type="dxa"/>
            <w:vMerge w:val="restart"/>
            <w:tcBorders>
              <w:right w:val="single" w:sz="8" w:space="0" w:color="auto"/>
            </w:tcBorders>
            <w:vAlign w:val="center"/>
          </w:tcPr>
          <w:p w:rsidR="00EB2002" w:rsidRDefault="00EB2002" w:rsidP="00EB2002">
            <w:pPr>
              <w:spacing w:line="214" w:lineRule="exact"/>
              <w:ind w:right="240"/>
              <w:jc w:val="center"/>
              <w:rPr>
                <w:sz w:val="20"/>
                <w:szCs w:val="20"/>
              </w:rPr>
            </w:pPr>
            <w:r>
              <w:rPr>
                <w:rFonts w:ascii="Times" w:eastAsia="Times" w:hAnsi="Times" w:cs="Times"/>
                <w:sz w:val="20"/>
                <w:szCs w:val="20"/>
              </w:rPr>
              <w:t>1.</w:t>
            </w:r>
          </w:p>
        </w:tc>
        <w:tc>
          <w:tcPr>
            <w:tcW w:w="1220" w:type="dxa"/>
            <w:vAlign w:val="bottom"/>
          </w:tcPr>
          <w:p w:rsidR="00EB2002" w:rsidRDefault="00EB2002" w:rsidP="00514205">
            <w:pPr>
              <w:rPr>
                <w:sz w:val="18"/>
                <w:szCs w:val="18"/>
              </w:rPr>
            </w:pPr>
          </w:p>
        </w:tc>
        <w:tc>
          <w:tcPr>
            <w:tcW w:w="540" w:type="dxa"/>
            <w:vAlign w:val="bottom"/>
          </w:tcPr>
          <w:p w:rsidR="00EB2002" w:rsidRDefault="00EB2002" w:rsidP="00514205">
            <w:pPr>
              <w:rPr>
                <w:sz w:val="18"/>
                <w:szCs w:val="18"/>
              </w:rPr>
            </w:pPr>
          </w:p>
        </w:tc>
        <w:tc>
          <w:tcPr>
            <w:tcW w:w="300" w:type="dxa"/>
            <w:vAlign w:val="bottom"/>
          </w:tcPr>
          <w:p w:rsidR="00EB2002" w:rsidRDefault="00EB2002" w:rsidP="00514205">
            <w:pPr>
              <w:rPr>
                <w:sz w:val="18"/>
                <w:szCs w:val="18"/>
              </w:rPr>
            </w:pPr>
          </w:p>
        </w:tc>
        <w:tc>
          <w:tcPr>
            <w:tcW w:w="740" w:type="dxa"/>
            <w:vAlign w:val="bottom"/>
          </w:tcPr>
          <w:p w:rsidR="00EB2002" w:rsidRDefault="00EB2002" w:rsidP="00514205">
            <w:pPr>
              <w:rPr>
                <w:sz w:val="18"/>
                <w:szCs w:val="18"/>
              </w:rPr>
            </w:pPr>
          </w:p>
        </w:tc>
        <w:tc>
          <w:tcPr>
            <w:tcW w:w="260" w:type="dxa"/>
            <w:vAlign w:val="bottom"/>
          </w:tcPr>
          <w:p w:rsidR="00EB2002" w:rsidRDefault="00EB2002" w:rsidP="00514205">
            <w:pPr>
              <w:rPr>
                <w:sz w:val="18"/>
                <w:szCs w:val="18"/>
              </w:rPr>
            </w:pPr>
          </w:p>
        </w:tc>
        <w:tc>
          <w:tcPr>
            <w:tcW w:w="30" w:type="dxa"/>
            <w:tcBorders>
              <w:right w:val="single" w:sz="8" w:space="0" w:color="auto"/>
            </w:tcBorders>
            <w:vAlign w:val="bottom"/>
          </w:tcPr>
          <w:p w:rsidR="00EB2002" w:rsidRDefault="00EB2002" w:rsidP="00514205">
            <w:pPr>
              <w:rPr>
                <w:sz w:val="18"/>
                <w:szCs w:val="18"/>
              </w:rPr>
            </w:pPr>
          </w:p>
        </w:tc>
        <w:tc>
          <w:tcPr>
            <w:tcW w:w="1620" w:type="dxa"/>
            <w:vMerge w:val="restart"/>
            <w:tcBorders>
              <w:right w:val="single" w:sz="8" w:space="0" w:color="auto"/>
            </w:tcBorders>
            <w:vAlign w:val="center"/>
          </w:tcPr>
          <w:p w:rsidR="00EB2002" w:rsidRDefault="00EB2002" w:rsidP="00514205">
            <w:pPr>
              <w:spacing w:line="214" w:lineRule="exact"/>
              <w:ind w:left="80"/>
              <w:rPr>
                <w:sz w:val="20"/>
                <w:szCs w:val="20"/>
              </w:rPr>
            </w:pPr>
            <w:r>
              <w:rPr>
                <w:rFonts w:ascii="Times" w:eastAsia="Times" w:hAnsi="Times" w:cs="Times"/>
                <w:i/>
                <w:iCs/>
                <w:color w:val="808080"/>
                <w:sz w:val="20"/>
                <w:szCs w:val="20"/>
              </w:rPr>
              <w:t>(Mitte-)</w:t>
            </w:r>
          </w:p>
          <w:p w:rsidR="00EB2002" w:rsidRDefault="00EB2002" w:rsidP="00514205">
            <w:pPr>
              <w:ind w:left="80"/>
              <w:rPr>
                <w:sz w:val="20"/>
                <w:szCs w:val="20"/>
              </w:rPr>
            </w:pPr>
            <w:r>
              <w:rPr>
                <w:rFonts w:ascii="Times" w:eastAsia="Times" w:hAnsi="Times" w:cs="Times"/>
                <w:i/>
                <w:iCs/>
                <w:color w:val="808080"/>
                <w:sz w:val="20"/>
                <w:szCs w:val="20"/>
              </w:rPr>
              <w:t>Sooritatud</w:t>
            </w:r>
          </w:p>
        </w:tc>
        <w:tc>
          <w:tcPr>
            <w:tcW w:w="1418" w:type="dxa"/>
            <w:vMerge w:val="restart"/>
            <w:tcBorders>
              <w:right w:val="single" w:sz="4" w:space="0" w:color="auto"/>
            </w:tcBorders>
            <w:vAlign w:val="center"/>
          </w:tcPr>
          <w:p w:rsidR="00EB2002" w:rsidRDefault="00EB2002" w:rsidP="00514205">
            <w:pPr>
              <w:spacing w:line="214" w:lineRule="exact"/>
              <w:ind w:left="100"/>
              <w:rPr>
                <w:sz w:val="20"/>
                <w:szCs w:val="20"/>
              </w:rPr>
            </w:pPr>
            <w:r>
              <w:rPr>
                <w:rFonts w:ascii="Times" w:eastAsia="Times" w:hAnsi="Times" w:cs="Times"/>
                <w:i/>
                <w:iCs/>
                <w:color w:val="808080"/>
                <w:sz w:val="20"/>
                <w:szCs w:val="20"/>
              </w:rPr>
              <w:t>(Mitte-)</w:t>
            </w:r>
          </w:p>
          <w:p w:rsidR="00EB2002" w:rsidRDefault="00EB2002" w:rsidP="00514205">
            <w:pPr>
              <w:ind w:left="100"/>
              <w:rPr>
                <w:sz w:val="20"/>
                <w:szCs w:val="20"/>
              </w:rPr>
            </w:pPr>
            <w:r>
              <w:rPr>
                <w:rFonts w:ascii="Times" w:eastAsia="Times" w:hAnsi="Times" w:cs="Times"/>
                <w:i/>
                <w:iCs/>
                <w:color w:val="808080"/>
                <w:sz w:val="20"/>
                <w:szCs w:val="20"/>
              </w:rPr>
              <w:t>Sooritatud</w:t>
            </w:r>
          </w:p>
        </w:tc>
        <w:tc>
          <w:tcPr>
            <w:tcW w:w="1559" w:type="dxa"/>
            <w:vMerge w:val="restart"/>
            <w:tcBorders>
              <w:top w:val="single" w:sz="4" w:space="0" w:color="auto"/>
              <w:left w:val="single" w:sz="4" w:space="0" w:color="auto"/>
              <w:right w:val="single" w:sz="4" w:space="0" w:color="auto"/>
            </w:tcBorders>
            <w:vAlign w:val="center"/>
          </w:tcPr>
          <w:p w:rsidR="00EB2002" w:rsidRDefault="00EB2002" w:rsidP="00514205">
            <w:pPr>
              <w:spacing w:line="214" w:lineRule="exact"/>
              <w:ind w:left="80"/>
              <w:rPr>
                <w:sz w:val="20"/>
                <w:szCs w:val="20"/>
              </w:rPr>
            </w:pPr>
            <w:r>
              <w:rPr>
                <w:rFonts w:ascii="Times" w:eastAsia="Times" w:hAnsi="Times" w:cs="Times"/>
                <w:i/>
                <w:iCs/>
                <w:color w:val="808080"/>
                <w:sz w:val="20"/>
                <w:szCs w:val="20"/>
              </w:rPr>
              <w:t>(Mitte-)</w:t>
            </w:r>
          </w:p>
          <w:p w:rsidR="00EB2002" w:rsidRDefault="00EB2002" w:rsidP="00514205">
            <w:pPr>
              <w:spacing w:line="214" w:lineRule="exact"/>
              <w:ind w:left="80"/>
              <w:rPr>
                <w:sz w:val="20"/>
                <w:szCs w:val="20"/>
              </w:rPr>
            </w:pPr>
            <w:r>
              <w:rPr>
                <w:rFonts w:ascii="Times" w:eastAsia="Times" w:hAnsi="Times" w:cs="Times"/>
                <w:i/>
                <w:iCs/>
                <w:color w:val="808080"/>
                <w:sz w:val="20"/>
                <w:szCs w:val="20"/>
              </w:rPr>
              <w:t>Sooritatud</w:t>
            </w:r>
          </w:p>
        </w:tc>
        <w:tc>
          <w:tcPr>
            <w:tcW w:w="1843" w:type="dxa"/>
            <w:vMerge w:val="restart"/>
            <w:tcBorders>
              <w:left w:val="single" w:sz="4" w:space="0" w:color="auto"/>
              <w:right w:val="single" w:sz="8" w:space="0" w:color="auto"/>
            </w:tcBorders>
            <w:vAlign w:val="center"/>
          </w:tcPr>
          <w:p w:rsidR="00EB2002" w:rsidRDefault="00EB2002" w:rsidP="00514205">
            <w:pPr>
              <w:spacing w:line="214" w:lineRule="exact"/>
              <w:ind w:left="80"/>
              <w:rPr>
                <w:sz w:val="20"/>
                <w:szCs w:val="20"/>
              </w:rPr>
            </w:pPr>
            <w:r>
              <w:rPr>
                <w:rFonts w:ascii="Times" w:eastAsia="Times" w:hAnsi="Times" w:cs="Times"/>
                <w:i/>
                <w:iCs/>
                <w:color w:val="808080"/>
                <w:sz w:val="20"/>
                <w:szCs w:val="20"/>
              </w:rPr>
              <w:t>(Mitte-)</w:t>
            </w:r>
          </w:p>
          <w:p w:rsidR="00EB2002" w:rsidRDefault="00EB2002" w:rsidP="00514205">
            <w:pPr>
              <w:ind w:left="80"/>
              <w:rPr>
                <w:sz w:val="20"/>
                <w:szCs w:val="20"/>
              </w:rPr>
            </w:pPr>
            <w:r>
              <w:rPr>
                <w:rFonts w:ascii="Times" w:eastAsia="Times" w:hAnsi="Times" w:cs="Times"/>
                <w:i/>
                <w:iCs/>
                <w:color w:val="808080"/>
                <w:sz w:val="20"/>
                <w:szCs w:val="20"/>
              </w:rPr>
              <w:t>Sooritatud</w:t>
            </w:r>
          </w:p>
        </w:tc>
        <w:tc>
          <w:tcPr>
            <w:tcW w:w="1559" w:type="dxa"/>
            <w:vMerge w:val="restart"/>
            <w:tcBorders>
              <w:right w:val="single" w:sz="8" w:space="0" w:color="auto"/>
            </w:tcBorders>
            <w:vAlign w:val="center"/>
          </w:tcPr>
          <w:p w:rsidR="00EB2002" w:rsidRDefault="00EB2002" w:rsidP="00514205">
            <w:pPr>
              <w:spacing w:line="214" w:lineRule="exact"/>
              <w:ind w:left="80"/>
              <w:rPr>
                <w:sz w:val="20"/>
                <w:szCs w:val="20"/>
              </w:rPr>
            </w:pPr>
            <w:r>
              <w:rPr>
                <w:rFonts w:ascii="Times" w:eastAsia="Times" w:hAnsi="Times" w:cs="Times"/>
                <w:i/>
                <w:iCs/>
                <w:color w:val="808080"/>
                <w:sz w:val="20"/>
                <w:szCs w:val="20"/>
              </w:rPr>
              <w:t>(Mitte-)</w:t>
            </w:r>
          </w:p>
          <w:p w:rsidR="00EB2002" w:rsidRDefault="00EB2002" w:rsidP="00514205">
            <w:pPr>
              <w:spacing w:line="214" w:lineRule="exact"/>
              <w:ind w:left="100"/>
              <w:rPr>
                <w:sz w:val="20"/>
                <w:szCs w:val="20"/>
              </w:rPr>
            </w:pPr>
            <w:r>
              <w:rPr>
                <w:rFonts w:ascii="Times" w:eastAsia="Times" w:hAnsi="Times" w:cs="Times"/>
                <w:i/>
                <w:iCs/>
                <w:color w:val="808080"/>
                <w:sz w:val="20"/>
                <w:szCs w:val="20"/>
              </w:rPr>
              <w:t>Väljastada kutsetunnistus</w:t>
            </w:r>
          </w:p>
        </w:tc>
        <w:tc>
          <w:tcPr>
            <w:tcW w:w="2126" w:type="dxa"/>
            <w:vMerge w:val="restart"/>
            <w:tcBorders>
              <w:right w:val="single" w:sz="8" w:space="0" w:color="auto"/>
            </w:tcBorders>
            <w:vAlign w:val="center"/>
          </w:tcPr>
          <w:p w:rsidR="00EB2002" w:rsidRDefault="00EB2002" w:rsidP="00514205">
            <w:pPr>
              <w:spacing w:line="214" w:lineRule="exact"/>
              <w:ind w:left="100"/>
              <w:rPr>
                <w:sz w:val="20"/>
                <w:szCs w:val="20"/>
              </w:rPr>
            </w:pPr>
            <w:r>
              <w:rPr>
                <w:rFonts w:ascii="Times" w:eastAsia="Times" w:hAnsi="Times" w:cs="Times"/>
                <w:i/>
                <w:iCs/>
                <w:color w:val="808080"/>
                <w:sz w:val="20"/>
                <w:szCs w:val="20"/>
              </w:rPr>
              <w:t>Mitte-sooritatud tegevusnäitaja</w:t>
            </w:r>
          </w:p>
        </w:tc>
      </w:tr>
      <w:tr w:rsidR="00EB2002" w:rsidTr="00EB2002">
        <w:trPr>
          <w:trHeight w:val="66"/>
        </w:trPr>
        <w:tc>
          <w:tcPr>
            <w:tcW w:w="160" w:type="dxa"/>
            <w:tcBorders>
              <w:right w:val="single" w:sz="8" w:space="0" w:color="auto"/>
            </w:tcBorders>
            <w:vAlign w:val="bottom"/>
          </w:tcPr>
          <w:p w:rsidR="00EB2002" w:rsidRDefault="00EB2002" w:rsidP="00514205"/>
        </w:tc>
        <w:tc>
          <w:tcPr>
            <w:tcW w:w="800" w:type="dxa"/>
            <w:vMerge/>
            <w:tcBorders>
              <w:right w:val="single" w:sz="8" w:space="0" w:color="auto"/>
            </w:tcBorders>
            <w:vAlign w:val="bottom"/>
          </w:tcPr>
          <w:p w:rsidR="00EB2002" w:rsidRDefault="00EB2002" w:rsidP="00514205"/>
        </w:tc>
        <w:tc>
          <w:tcPr>
            <w:tcW w:w="1220" w:type="dxa"/>
            <w:vAlign w:val="bottom"/>
          </w:tcPr>
          <w:p w:rsidR="00EB2002" w:rsidRDefault="00EB2002" w:rsidP="00514205"/>
        </w:tc>
        <w:tc>
          <w:tcPr>
            <w:tcW w:w="540" w:type="dxa"/>
            <w:vAlign w:val="bottom"/>
          </w:tcPr>
          <w:p w:rsidR="00EB2002" w:rsidRDefault="00EB2002" w:rsidP="00514205"/>
        </w:tc>
        <w:tc>
          <w:tcPr>
            <w:tcW w:w="300" w:type="dxa"/>
            <w:vAlign w:val="bottom"/>
          </w:tcPr>
          <w:p w:rsidR="00EB2002" w:rsidRDefault="00EB2002" w:rsidP="00514205"/>
        </w:tc>
        <w:tc>
          <w:tcPr>
            <w:tcW w:w="740" w:type="dxa"/>
            <w:vAlign w:val="bottom"/>
          </w:tcPr>
          <w:p w:rsidR="00EB2002" w:rsidRDefault="00EB2002" w:rsidP="00514205"/>
        </w:tc>
        <w:tc>
          <w:tcPr>
            <w:tcW w:w="260" w:type="dxa"/>
            <w:vAlign w:val="bottom"/>
          </w:tcPr>
          <w:p w:rsidR="00EB2002" w:rsidRDefault="00EB2002" w:rsidP="00514205"/>
        </w:tc>
        <w:tc>
          <w:tcPr>
            <w:tcW w:w="30" w:type="dxa"/>
            <w:tcBorders>
              <w:right w:val="single" w:sz="8" w:space="0" w:color="auto"/>
            </w:tcBorders>
            <w:vAlign w:val="bottom"/>
          </w:tcPr>
          <w:p w:rsidR="00EB2002" w:rsidRDefault="00EB2002" w:rsidP="00514205"/>
        </w:tc>
        <w:tc>
          <w:tcPr>
            <w:tcW w:w="1620" w:type="dxa"/>
            <w:vMerge/>
            <w:tcBorders>
              <w:right w:val="single" w:sz="8" w:space="0" w:color="auto"/>
            </w:tcBorders>
            <w:vAlign w:val="bottom"/>
          </w:tcPr>
          <w:p w:rsidR="00EB2002" w:rsidRDefault="00EB2002" w:rsidP="00514205">
            <w:pPr>
              <w:ind w:left="80"/>
              <w:rPr>
                <w:sz w:val="20"/>
                <w:szCs w:val="20"/>
              </w:rPr>
            </w:pPr>
          </w:p>
        </w:tc>
        <w:tc>
          <w:tcPr>
            <w:tcW w:w="1418" w:type="dxa"/>
            <w:vMerge/>
            <w:tcBorders>
              <w:right w:val="single" w:sz="4" w:space="0" w:color="auto"/>
            </w:tcBorders>
            <w:vAlign w:val="bottom"/>
          </w:tcPr>
          <w:p w:rsidR="00EB2002" w:rsidRDefault="00EB2002" w:rsidP="00514205">
            <w:pPr>
              <w:ind w:left="100"/>
              <w:rPr>
                <w:sz w:val="20"/>
                <w:szCs w:val="20"/>
              </w:rPr>
            </w:pPr>
          </w:p>
        </w:tc>
        <w:tc>
          <w:tcPr>
            <w:tcW w:w="1559" w:type="dxa"/>
            <w:vMerge/>
            <w:tcBorders>
              <w:left w:val="single" w:sz="4" w:space="0" w:color="auto"/>
              <w:right w:val="single" w:sz="4" w:space="0" w:color="auto"/>
            </w:tcBorders>
            <w:vAlign w:val="bottom"/>
          </w:tcPr>
          <w:p w:rsidR="00EB2002" w:rsidRDefault="00EB2002" w:rsidP="00514205">
            <w:pPr>
              <w:ind w:left="80"/>
              <w:rPr>
                <w:rFonts w:ascii="Times" w:eastAsia="Times" w:hAnsi="Times" w:cs="Times"/>
                <w:i/>
                <w:iCs/>
                <w:color w:val="808080"/>
                <w:sz w:val="20"/>
                <w:szCs w:val="20"/>
              </w:rPr>
            </w:pPr>
          </w:p>
        </w:tc>
        <w:tc>
          <w:tcPr>
            <w:tcW w:w="1843" w:type="dxa"/>
            <w:vMerge/>
            <w:tcBorders>
              <w:left w:val="single" w:sz="4" w:space="0" w:color="auto"/>
              <w:right w:val="single" w:sz="8" w:space="0" w:color="auto"/>
            </w:tcBorders>
            <w:vAlign w:val="bottom"/>
          </w:tcPr>
          <w:p w:rsidR="00EB2002" w:rsidRDefault="00EB2002" w:rsidP="00514205">
            <w:pPr>
              <w:ind w:left="80"/>
              <w:rPr>
                <w:sz w:val="20"/>
                <w:szCs w:val="20"/>
              </w:rPr>
            </w:pPr>
          </w:p>
        </w:tc>
        <w:tc>
          <w:tcPr>
            <w:tcW w:w="1559" w:type="dxa"/>
            <w:vMerge/>
            <w:tcBorders>
              <w:right w:val="single" w:sz="8" w:space="0" w:color="auto"/>
            </w:tcBorders>
            <w:vAlign w:val="bottom"/>
          </w:tcPr>
          <w:p w:rsidR="00EB2002" w:rsidRDefault="00EB2002" w:rsidP="00514205"/>
        </w:tc>
        <w:tc>
          <w:tcPr>
            <w:tcW w:w="2126" w:type="dxa"/>
            <w:vMerge/>
            <w:tcBorders>
              <w:right w:val="single" w:sz="8" w:space="0" w:color="auto"/>
            </w:tcBorders>
            <w:vAlign w:val="bottom"/>
          </w:tcPr>
          <w:p w:rsidR="00EB2002" w:rsidRDefault="00EB2002" w:rsidP="00514205">
            <w:pPr>
              <w:rPr>
                <w:sz w:val="20"/>
                <w:szCs w:val="20"/>
              </w:rPr>
            </w:pPr>
          </w:p>
        </w:tc>
      </w:tr>
      <w:tr w:rsidR="00EB2002" w:rsidTr="00EB2002">
        <w:trPr>
          <w:trHeight w:val="241"/>
        </w:trPr>
        <w:tc>
          <w:tcPr>
            <w:tcW w:w="160" w:type="dxa"/>
            <w:tcBorders>
              <w:right w:val="single" w:sz="8" w:space="0" w:color="auto"/>
            </w:tcBorders>
            <w:vAlign w:val="bottom"/>
          </w:tcPr>
          <w:p w:rsidR="00EB2002" w:rsidRDefault="00EB2002" w:rsidP="00514205">
            <w:pPr>
              <w:rPr>
                <w:sz w:val="20"/>
                <w:szCs w:val="20"/>
              </w:rPr>
            </w:pPr>
          </w:p>
        </w:tc>
        <w:tc>
          <w:tcPr>
            <w:tcW w:w="800" w:type="dxa"/>
            <w:vMerge/>
            <w:tcBorders>
              <w:bottom w:val="single" w:sz="8" w:space="0" w:color="auto"/>
              <w:right w:val="single" w:sz="8" w:space="0" w:color="auto"/>
            </w:tcBorders>
            <w:vAlign w:val="bottom"/>
          </w:tcPr>
          <w:p w:rsidR="00EB2002" w:rsidRDefault="00EB2002" w:rsidP="00514205">
            <w:pPr>
              <w:rPr>
                <w:sz w:val="20"/>
                <w:szCs w:val="20"/>
              </w:rPr>
            </w:pPr>
          </w:p>
        </w:tc>
        <w:tc>
          <w:tcPr>
            <w:tcW w:w="1220" w:type="dxa"/>
            <w:tcBorders>
              <w:bottom w:val="single" w:sz="8" w:space="0" w:color="auto"/>
            </w:tcBorders>
            <w:vAlign w:val="bottom"/>
          </w:tcPr>
          <w:p w:rsidR="00EB2002" w:rsidRDefault="00EB2002" w:rsidP="00514205">
            <w:pPr>
              <w:rPr>
                <w:sz w:val="20"/>
                <w:szCs w:val="20"/>
              </w:rPr>
            </w:pPr>
          </w:p>
        </w:tc>
        <w:tc>
          <w:tcPr>
            <w:tcW w:w="1580" w:type="dxa"/>
            <w:gridSpan w:val="3"/>
            <w:tcBorders>
              <w:bottom w:val="single" w:sz="8" w:space="0" w:color="auto"/>
            </w:tcBorders>
            <w:vAlign w:val="bottom"/>
          </w:tcPr>
          <w:p w:rsidR="00EB2002" w:rsidRDefault="00EB2002" w:rsidP="00514205">
            <w:pPr>
              <w:rPr>
                <w:sz w:val="20"/>
                <w:szCs w:val="20"/>
              </w:rPr>
            </w:pPr>
          </w:p>
        </w:tc>
        <w:tc>
          <w:tcPr>
            <w:tcW w:w="260" w:type="dxa"/>
            <w:tcBorders>
              <w:bottom w:val="single" w:sz="8" w:space="0" w:color="auto"/>
            </w:tcBorders>
            <w:vAlign w:val="bottom"/>
          </w:tcPr>
          <w:p w:rsidR="00EB2002" w:rsidRDefault="00EB2002" w:rsidP="00514205">
            <w:pPr>
              <w:rPr>
                <w:sz w:val="20"/>
                <w:szCs w:val="20"/>
              </w:rPr>
            </w:pPr>
          </w:p>
        </w:tc>
        <w:tc>
          <w:tcPr>
            <w:tcW w:w="30" w:type="dxa"/>
            <w:tcBorders>
              <w:bottom w:val="single" w:sz="8" w:space="0" w:color="auto"/>
              <w:right w:val="single" w:sz="8" w:space="0" w:color="auto"/>
            </w:tcBorders>
            <w:vAlign w:val="bottom"/>
          </w:tcPr>
          <w:p w:rsidR="00EB2002" w:rsidRDefault="00EB2002" w:rsidP="00514205">
            <w:pPr>
              <w:rPr>
                <w:sz w:val="20"/>
                <w:szCs w:val="20"/>
              </w:rPr>
            </w:pPr>
          </w:p>
        </w:tc>
        <w:tc>
          <w:tcPr>
            <w:tcW w:w="1620" w:type="dxa"/>
            <w:vMerge/>
            <w:tcBorders>
              <w:bottom w:val="single" w:sz="8" w:space="0" w:color="auto"/>
              <w:right w:val="single" w:sz="8" w:space="0" w:color="auto"/>
            </w:tcBorders>
            <w:vAlign w:val="bottom"/>
          </w:tcPr>
          <w:p w:rsidR="00EB2002" w:rsidRDefault="00EB2002" w:rsidP="00514205">
            <w:pPr>
              <w:rPr>
                <w:sz w:val="20"/>
                <w:szCs w:val="20"/>
              </w:rPr>
            </w:pPr>
          </w:p>
        </w:tc>
        <w:tc>
          <w:tcPr>
            <w:tcW w:w="1418" w:type="dxa"/>
            <w:vMerge/>
            <w:tcBorders>
              <w:bottom w:val="single" w:sz="8" w:space="0" w:color="auto"/>
              <w:right w:val="single" w:sz="4" w:space="0" w:color="auto"/>
            </w:tcBorders>
            <w:vAlign w:val="bottom"/>
          </w:tcPr>
          <w:p w:rsidR="00EB2002" w:rsidRDefault="00EB2002" w:rsidP="00514205">
            <w:pPr>
              <w:rPr>
                <w:sz w:val="20"/>
                <w:szCs w:val="20"/>
              </w:rPr>
            </w:pPr>
          </w:p>
        </w:tc>
        <w:tc>
          <w:tcPr>
            <w:tcW w:w="1559" w:type="dxa"/>
            <w:vMerge/>
            <w:tcBorders>
              <w:left w:val="single" w:sz="4" w:space="0" w:color="auto"/>
              <w:bottom w:val="single" w:sz="4" w:space="0" w:color="auto"/>
              <w:right w:val="single" w:sz="4" w:space="0" w:color="auto"/>
            </w:tcBorders>
          </w:tcPr>
          <w:p w:rsidR="00EB2002" w:rsidRDefault="00EB2002" w:rsidP="00514205">
            <w:pPr>
              <w:rPr>
                <w:sz w:val="20"/>
                <w:szCs w:val="20"/>
              </w:rPr>
            </w:pPr>
          </w:p>
        </w:tc>
        <w:tc>
          <w:tcPr>
            <w:tcW w:w="1843" w:type="dxa"/>
            <w:vMerge/>
            <w:tcBorders>
              <w:left w:val="single" w:sz="4" w:space="0" w:color="auto"/>
              <w:bottom w:val="single" w:sz="8" w:space="0" w:color="auto"/>
              <w:right w:val="single" w:sz="8" w:space="0" w:color="auto"/>
            </w:tcBorders>
            <w:vAlign w:val="bottom"/>
          </w:tcPr>
          <w:p w:rsidR="00EB2002" w:rsidRDefault="00EB2002" w:rsidP="00514205">
            <w:pPr>
              <w:rPr>
                <w:sz w:val="20"/>
                <w:szCs w:val="20"/>
              </w:rPr>
            </w:pPr>
          </w:p>
        </w:tc>
        <w:tc>
          <w:tcPr>
            <w:tcW w:w="1559" w:type="dxa"/>
            <w:vMerge/>
            <w:tcBorders>
              <w:bottom w:val="single" w:sz="8" w:space="0" w:color="auto"/>
              <w:right w:val="single" w:sz="8" w:space="0" w:color="auto"/>
            </w:tcBorders>
            <w:vAlign w:val="bottom"/>
          </w:tcPr>
          <w:p w:rsidR="00EB2002" w:rsidRDefault="00EB2002" w:rsidP="00514205">
            <w:pPr>
              <w:rPr>
                <w:sz w:val="20"/>
                <w:szCs w:val="20"/>
              </w:rPr>
            </w:pPr>
          </w:p>
        </w:tc>
        <w:tc>
          <w:tcPr>
            <w:tcW w:w="2126" w:type="dxa"/>
            <w:vMerge/>
            <w:tcBorders>
              <w:bottom w:val="single" w:sz="8" w:space="0" w:color="auto"/>
              <w:right w:val="single" w:sz="8" w:space="0" w:color="auto"/>
            </w:tcBorders>
          </w:tcPr>
          <w:p w:rsidR="00EB2002" w:rsidRDefault="00EB2002" w:rsidP="00514205">
            <w:pPr>
              <w:rPr>
                <w:sz w:val="20"/>
                <w:szCs w:val="20"/>
              </w:rPr>
            </w:pPr>
          </w:p>
        </w:tc>
      </w:tr>
      <w:tr w:rsidR="00514205" w:rsidTr="00EB2002">
        <w:trPr>
          <w:trHeight w:val="759"/>
        </w:trPr>
        <w:tc>
          <w:tcPr>
            <w:tcW w:w="2180" w:type="dxa"/>
            <w:gridSpan w:val="3"/>
            <w:vAlign w:val="bottom"/>
          </w:tcPr>
          <w:p w:rsidR="00514205" w:rsidRDefault="00514205" w:rsidP="00514205">
            <w:pPr>
              <w:rPr>
                <w:sz w:val="20"/>
                <w:szCs w:val="20"/>
              </w:rPr>
            </w:pPr>
          </w:p>
        </w:tc>
        <w:tc>
          <w:tcPr>
            <w:tcW w:w="1580" w:type="dxa"/>
            <w:gridSpan w:val="3"/>
            <w:vAlign w:val="bottom"/>
          </w:tcPr>
          <w:p w:rsidR="00514205" w:rsidRDefault="00514205" w:rsidP="00514205">
            <w:pPr>
              <w:ind w:left="80"/>
              <w:rPr>
                <w:sz w:val="20"/>
                <w:szCs w:val="20"/>
              </w:rPr>
            </w:pPr>
          </w:p>
        </w:tc>
        <w:tc>
          <w:tcPr>
            <w:tcW w:w="260" w:type="dxa"/>
            <w:vAlign w:val="bottom"/>
          </w:tcPr>
          <w:p w:rsidR="00514205" w:rsidRDefault="00514205" w:rsidP="00514205">
            <w:pPr>
              <w:rPr>
                <w:sz w:val="24"/>
                <w:szCs w:val="24"/>
              </w:rPr>
            </w:pPr>
          </w:p>
        </w:tc>
        <w:tc>
          <w:tcPr>
            <w:tcW w:w="30" w:type="dxa"/>
            <w:vAlign w:val="bottom"/>
          </w:tcPr>
          <w:p w:rsidR="00514205" w:rsidRDefault="00514205" w:rsidP="00514205">
            <w:pPr>
              <w:rPr>
                <w:sz w:val="24"/>
                <w:szCs w:val="24"/>
              </w:rPr>
            </w:pPr>
          </w:p>
        </w:tc>
        <w:tc>
          <w:tcPr>
            <w:tcW w:w="1620" w:type="dxa"/>
            <w:vAlign w:val="bottom"/>
          </w:tcPr>
          <w:p w:rsidR="00514205" w:rsidRDefault="00514205" w:rsidP="00514205">
            <w:pPr>
              <w:rPr>
                <w:sz w:val="24"/>
                <w:szCs w:val="24"/>
              </w:rPr>
            </w:pPr>
          </w:p>
        </w:tc>
        <w:tc>
          <w:tcPr>
            <w:tcW w:w="1418" w:type="dxa"/>
            <w:vAlign w:val="bottom"/>
          </w:tcPr>
          <w:p w:rsidR="00514205" w:rsidRDefault="00514205" w:rsidP="00514205">
            <w:pPr>
              <w:rPr>
                <w:sz w:val="24"/>
                <w:szCs w:val="24"/>
              </w:rPr>
            </w:pPr>
          </w:p>
        </w:tc>
        <w:tc>
          <w:tcPr>
            <w:tcW w:w="1559" w:type="dxa"/>
            <w:tcBorders>
              <w:top w:val="single" w:sz="4" w:space="0" w:color="auto"/>
            </w:tcBorders>
          </w:tcPr>
          <w:p w:rsidR="00514205" w:rsidRDefault="00514205" w:rsidP="00514205">
            <w:pPr>
              <w:rPr>
                <w:sz w:val="24"/>
                <w:szCs w:val="24"/>
              </w:rPr>
            </w:pPr>
          </w:p>
        </w:tc>
        <w:tc>
          <w:tcPr>
            <w:tcW w:w="1843" w:type="dxa"/>
            <w:vAlign w:val="bottom"/>
          </w:tcPr>
          <w:p w:rsidR="00514205" w:rsidRDefault="00514205" w:rsidP="00514205">
            <w:pPr>
              <w:rPr>
                <w:sz w:val="24"/>
                <w:szCs w:val="24"/>
              </w:rPr>
            </w:pPr>
          </w:p>
        </w:tc>
        <w:tc>
          <w:tcPr>
            <w:tcW w:w="1559" w:type="dxa"/>
            <w:vAlign w:val="bottom"/>
          </w:tcPr>
          <w:p w:rsidR="00514205" w:rsidRDefault="00514205" w:rsidP="00514205">
            <w:pPr>
              <w:rPr>
                <w:sz w:val="24"/>
                <w:szCs w:val="24"/>
              </w:rPr>
            </w:pPr>
          </w:p>
        </w:tc>
        <w:tc>
          <w:tcPr>
            <w:tcW w:w="2126" w:type="dxa"/>
          </w:tcPr>
          <w:p w:rsidR="00514205" w:rsidRDefault="00514205" w:rsidP="00514205">
            <w:pPr>
              <w:rPr>
                <w:sz w:val="24"/>
                <w:szCs w:val="24"/>
              </w:rPr>
            </w:pPr>
          </w:p>
        </w:tc>
      </w:tr>
      <w:tr w:rsidR="00514205" w:rsidTr="00EB2002">
        <w:trPr>
          <w:trHeight w:val="542"/>
        </w:trPr>
        <w:tc>
          <w:tcPr>
            <w:tcW w:w="2720" w:type="dxa"/>
            <w:gridSpan w:val="4"/>
            <w:vAlign w:val="bottom"/>
          </w:tcPr>
          <w:p w:rsidR="00514205" w:rsidRDefault="00514205" w:rsidP="00514205">
            <w:pPr>
              <w:rPr>
                <w:sz w:val="20"/>
                <w:szCs w:val="20"/>
              </w:rPr>
            </w:pPr>
            <w:r>
              <w:rPr>
                <w:rFonts w:ascii="Times" w:eastAsia="Times" w:hAnsi="Times" w:cs="Times"/>
                <w:sz w:val="20"/>
                <w:szCs w:val="20"/>
              </w:rPr>
              <w:t>Kutseeksami komisjoni esimees:</w:t>
            </w:r>
          </w:p>
        </w:tc>
        <w:tc>
          <w:tcPr>
            <w:tcW w:w="300" w:type="dxa"/>
            <w:vAlign w:val="bottom"/>
          </w:tcPr>
          <w:p w:rsidR="00514205" w:rsidRDefault="00514205" w:rsidP="00514205">
            <w:pPr>
              <w:rPr>
                <w:sz w:val="24"/>
                <w:szCs w:val="24"/>
              </w:rPr>
            </w:pPr>
          </w:p>
        </w:tc>
        <w:tc>
          <w:tcPr>
            <w:tcW w:w="740" w:type="dxa"/>
            <w:vAlign w:val="bottom"/>
          </w:tcPr>
          <w:p w:rsidR="00514205" w:rsidRDefault="00514205" w:rsidP="00514205">
            <w:pPr>
              <w:rPr>
                <w:sz w:val="24"/>
                <w:szCs w:val="24"/>
              </w:rPr>
            </w:pPr>
          </w:p>
        </w:tc>
        <w:tc>
          <w:tcPr>
            <w:tcW w:w="260" w:type="dxa"/>
            <w:vAlign w:val="bottom"/>
          </w:tcPr>
          <w:p w:rsidR="00514205" w:rsidRDefault="00514205" w:rsidP="00514205">
            <w:pPr>
              <w:rPr>
                <w:sz w:val="24"/>
                <w:szCs w:val="24"/>
              </w:rPr>
            </w:pPr>
          </w:p>
        </w:tc>
        <w:tc>
          <w:tcPr>
            <w:tcW w:w="30" w:type="dxa"/>
            <w:vAlign w:val="bottom"/>
          </w:tcPr>
          <w:p w:rsidR="00514205" w:rsidRDefault="00514205" w:rsidP="00514205">
            <w:pPr>
              <w:rPr>
                <w:sz w:val="24"/>
                <w:szCs w:val="24"/>
              </w:rPr>
            </w:pPr>
          </w:p>
        </w:tc>
        <w:tc>
          <w:tcPr>
            <w:tcW w:w="1620" w:type="dxa"/>
            <w:vAlign w:val="bottom"/>
          </w:tcPr>
          <w:p w:rsidR="00514205" w:rsidRDefault="00514205" w:rsidP="00514205">
            <w:pPr>
              <w:rPr>
                <w:sz w:val="24"/>
                <w:szCs w:val="24"/>
              </w:rPr>
            </w:pPr>
          </w:p>
        </w:tc>
        <w:tc>
          <w:tcPr>
            <w:tcW w:w="1418" w:type="dxa"/>
            <w:vAlign w:val="bottom"/>
          </w:tcPr>
          <w:p w:rsidR="00514205" w:rsidRDefault="00514205" w:rsidP="00514205">
            <w:pPr>
              <w:rPr>
                <w:sz w:val="24"/>
                <w:szCs w:val="24"/>
              </w:rPr>
            </w:pPr>
          </w:p>
        </w:tc>
        <w:tc>
          <w:tcPr>
            <w:tcW w:w="1559" w:type="dxa"/>
          </w:tcPr>
          <w:p w:rsidR="00514205" w:rsidRDefault="00514205" w:rsidP="00514205">
            <w:pPr>
              <w:rPr>
                <w:sz w:val="24"/>
                <w:szCs w:val="24"/>
              </w:rPr>
            </w:pPr>
          </w:p>
        </w:tc>
        <w:tc>
          <w:tcPr>
            <w:tcW w:w="1843" w:type="dxa"/>
            <w:vAlign w:val="bottom"/>
          </w:tcPr>
          <w:p w:rsidR="00514205" w:rsidRDefault="00514205" w:rsidP="00514205">
            <w:pPr>
              <w:rPr>
                <w:sz w:val="24"/>
                <w:szCs w:val="24"/>
              </w:rPr>
            </w:pPr>
          </w:p>
        </w:tc>
        <w:tc>
          <w:tcPr>
            <w:tcW w:w="1559" w:type="dxa"/>
            <w:vAlign w:val="bottom"/>
          </w:tcPr>
          <w:p w:rsidR="00514205" w:rsidRDefault="00514205" w:rsidP="00514205">
            <w:pPr>
              <w:rPr>
                <w:sz w:val="24"/>
                <w:szCs w:val="24"/>
              </w:rPr>
            </w:pPr>
          </w:p>
        </w:tc>
        <w:tc>
          <w:tcPr>
            <w:tcW w:w="2126" w:type="dxa"/>
          </w:tcPr>
          <w:p w:rsidR="00514205" w:rsidRDefault="00514205" w:rsidP="00514205">
            <w:pPr>
              <w:rPr>
                <w:sz w:val="24"/>
                <w:szCs w:val="24"/>
              </w:rPr>
            </w:pPr>
          </w:p>
        </w:tc>
      </w:tr>
      <w:tr w:rsidR="00514205" w:rsidTr="00EB2002">
        <w:trPr>
          <w:trHeight w:val="346"/>
        </w:trPr>
        <w:tc>
          <w:tcPr>
            <w:tcW w:w="960" w:type="dxa"/>
            <w:gridSpan w:val="2"/>
            <w:vAlign w:val="bottom"/>
          </w:tcPr>
          <w:p w:rsidR="00514205" w:rsidRDefault="00514205" w:rsidP="00514205">
            <w:pPr>
              <w:rPr>
                <w:sz w:val="20"/>
                <w:szCs w:val="20"/>
              </w:rPr>
            </w:pPr>
            <w:r>
              <w:rPr>
                <w:rFonts w:ascii="Times" w:eastAsia="Times" w:hAnsi="Times" w:cs="Times"/>
                <w:i/>
                <w:iCs/>
                <w:color w:val="808080"/>
                <w:sz w:val="20"/>
                <w:szCs w:val="20"/>
              </w:rPr>
              <w:t>Nimi</w:t>
            </w:r>
            <w:r>
              <w:rPr>
                <w:rFonts w:ascii="Times" w:eastAsia="Times" w:hAnsi="Times" w:cs="Times"/>
                <w:sz w:val="4"/>
                <w:szCs w:val="4"/>
              </w:rPr>
              <w:t>.......................</w:t>
            </w:r>
          </w:p>
        </w:tc>
        <w:tc>
          <w:tcPr>
            <w:tcW w:w="2060" w:type="dxa"/>
            <w:gridSpan w:val="3"/>
            <w:vAlign w:val="bottom"/>
          </w:tcPr>
          <w:p w:rsidR="00514205" w:rsidRDefault="00514205" w:rsidP="00514205">
            <w:pPr>
              <w:ind w:left="900"/>
              <w:rPr>
                <w:sz w:val="20"/>
                <w:szCs w:val="20"/>
              </w:rPr>
            </w:pPr>
            <w:r>
              <w:rPr>
                <w:rFonts w:ascii="Times" w:eastAsia="Times" w:hAnsi="Times" w:cs="Times"/>
                <w:w w:val="71"/>
                <w:sz w:val="19"/>
                <w:szCs w:val="19"/>
              </w:rPr>
              <w:t>allkiri........................</w:t>
            </w:r>
          </w:p>
        </w:tc>
        <w:tc>
          <w:tcPr>
            <w:tcW w:w="740" w:type="dxa"/>
            <w:vAlign w:val="bottom"/>
          </w:tcPr>
          <w:p w:rsidR="00514205" w:rsidRDefault="00514205" w:rsidP="00514205">
            <w:pPr>
              <w:rPr>
                <w:sz w:val="24"/>
                <w:szCs w:val="24"/>
              </w:rPr>
            </w:pPr>
          </w:p>
        </w:tc>
        <w:tc>
          <w:tcPr>
            <w:tcW w:w="260" w:type="dxa"/>
            <w:vAlign w:val="bottom"/>
          </w:tcPr>
          <w:p w:rsidR="00514205" w:rsidRDefault="00514205" w:rsidP="00514205">
            <w:pPr>
              <w:rPr>
                <w:sz w:val="24"/>
                <w:szCs w:val="24"/>
              </w:rPr>
            </w:pPr>
          </w:p>
        </w:tc>
        <w:tc>
          <w:tcPr>
            <w:tcW w:w="30" w:type="dxa"/>
            <w:vAlign w:val="bottom"/>
          </w:tcPr>
          <w:p w:rsidR="00514205" w:rsidRDefault="00514205" w:rsidP="00514205">
            <w:pPr>
              <w:rPr>
                <w:sz w:val="24"/>
                <w:szCs w:val="24"/>
              </w:rPr>
            </w:pPr>
          </w:p>
        </w:tc>
        <w:tc>
          <w:tcPr>
            <w:tcW w:w="1620" w:type="dxa"/>
            <w:vAlign w:val="bottom"/>
          </w:tcPr>
          <w:p w:rsidR="00514205" w:rsidRDefault="00514205" w:rsidP="00514205">
            <w:pPr>
              <w:rPr>
                <w:sz w:val="24"/>
                <w:szCs w:val="24"/>
              </w:rPr>
            </w:pPr>
          </w:p>
        </w:tc>
        <w:tc>
          <w:tcPr>
            <w:tcW w:w="1418" w:type="dxa"/>
            <w:vAlign w:val="bottom"/>
          </w:tcPr>
          <w:p w:rsidR="00514205" w:rsidRDefault="00514205" w:rsidP="00514205">
            <w:pPr>
              <w:rPr>
                <w:sz w:val="24"/>
                <w:szCs w:val="24"/>
              </w:rPr>
            </w:pPr>
          </w:p>
        </w:tc>
        <w:tc>
          <w:tcPr>
            <w:tcW w:w="1559" w:type="dxa"/>
          </w:tcPr>
          <w:p w:rsidR="00514205" w:rsidRDefault="00514205" w:rsidP="00514205">
            <w:pPr>
              <w:rPr>
                <w:sz w:val="24"/>
                <w:szCs w:val="24"/>
              </w:rPr>
            </w:pPr>
          </w:p>
        </w:tc>
        <w:tc>
          <w:tcPr>
            <w:tcW w:w="1843" w:type="dxa"/>
            <w:vAlign w:val="bottom"/>
          </w:tcPr>
          <w:p w:rsidR="00514205" w:rsidRDefault="00514205" w:rsidP="00514205">
            <w:pPr>
              <w:rPr>
                <w:sz w:val="24"/>
                <w:szCs w:val="24"/>
              </w:rPr>
            </w:pPr>
          </w:p>
        </w:tc>
        <w:tc>
          <w:tcPr>
            <w:tcW w:w="1559" w:type="dxa"/>
            <w:vAlign w:val="bottom"/>
          </w:tcPr>
          <w:p w:rsidR="00514205" w:rsidRDefault="00514205" w:rsidP="00514205">
            <w:pPr>
              <w:rPr>
                <w:sz w:val="24"/>
                <w:szCs w:val="24"/>
              </w:rPr>
            </w:pPr>
          </w:p>
        </w:tc>
        <w:tc>
          <w:tcPr>
            <w:tcW w:w="2126" w:type="dxa"/>
          </w:tcPr>
          <w:p w:rsidR="00514205" w:rsidRDefault="00514205" w:rsidP="00514205">
            <w:pPr>
              <w:rPr>
                <w:sz w:val="24"/>
                <w:szCs w:val="24"/>
              </w:rPr>
            </w:pPr>
          </w:p>
        </w:tc>
      </w:tr>
      <w:tr w:rsidR="00514205" w:rsidTr="00EB2002">
        <w:trPr>
          <w:trHeight w:val="346"/>
        </w:trPr>
        <w:tc>
          <w:tcPr>
            <w:tcW w:w="2180" w:type="dxa"/>
            <w:gridSpan w:val="3"/>
            <w:vAlign w:val="bottom"/>
          </w:tcPr>
          <w:p w:rsidR="00514205" w:rsidRDefault="00514205" w:rsidP="00514205">
            <w:pPr>
              <w:rPr>
                <w:sz w:val="20"/>
                <w:szCs w:val="20"/>
              </w:rPr>
            </w:pPr>
            <w:r>
              <w:rPr>
                <w:rFonts w:ascii="Times" w:eastAsia="Times" w:hAnsi="Times" w:cs="Times"/>
                <w:sz w:val="20"/>
                <w:szCs w:val="20"/>
              </w:rPr>
              <w:t>Komisjoni liikmed</w:t>
            </w:r>
          </w:p>
        </w:tc>
        <w:tc>
          <w:tcPr>
            <w:tcW w:w="540" w:type="dxa"/>
            <w:vAlign w:val="bottom"/>
          </w:tcPr>
          <w:p w:rsidR="00514205" w:rsidRDefault="00514205" w:rsidP="00514205">
            <w:pPr>
              <w:rPr>
                <w:sz w:val="24"/>
                <w:szCs w:val="24"/>
              </w:rPr>
            </w:pPr>
          </w:p>
        </w:tc>
        <w:tc>
          <w:tcPr>
            <w:tcW w:w="300" w:type="dxa"/>
            <w:vAlign w:val="bottom"/>
          </w:tcPr>
          <w:p w:rsidR="00514205" w:rsidRDefault="00514205" w:rsidP="00514205">
            <w:pPr>
              <w:rPr>
                <w:sz w:val="24"/>
                <w:szCs w:val="24"/>
              </w:rPr>
            </w:pPr>
          </w:p>
        </w:tc>
        <w:tc>
          <w:tcPr>
            <w:tcW w:w="740" w:type="dxa"/>
            <w:vAlign w:val="bottom"/>
          </w:tcPr>
          <w:p w:rsidR="00514205" w:rsidRDefault="00514205" w:rsidP="00514205">
            <w:pPr>
              <w:rPr>
                <w:sz w:val="24"/>
                <w:szCs w:val="24"/>
              </w:rPr>
            </w:pPr>
          </w:p>
        </w:tc>
        <w:tc>
          <w:tcPr>
            <w:tcW w:w="260" w:type="dxa"/>
            <w:vAlign w:val="bottom"/>
          </w:tcPr>
          <w:p w:rsidR="00514205" w:rsidRDefault="00514205" w:rsidP="00514205">
            <w:pPr>
              <w:rPr>
                <w:sz w:val="24"/>
                <w:szCs w:val="24"/>
              </w:rPr>
            </w:pPr>
          </w:p>
        </w:tc>
        <w:tc>
          <w:tcPr>
            <w:tcW w:w="30" w:type="dxa"/>
            <w:vAlign w:val="bottom"/>
          </w:tcPr>
          <w:p w:rsidR="00514205" w:rsidRDefault="00514205" w:rsidP="00514205">
            <w:pPr>
              <w:rPr>
                <w:sz w:val="24"/>
                <w:szCs w:val="24"/>
              </w:rPr>
            </w:pPr>
          </w:p>
        </w:tc>
        <w:tc>
          <w:tcPr>
            <w:tcW w:w="1620" w:type="dxa"/>
            <w:vAlign w:val="bottom"/>
          </w:tcPr>
          <w:p w:rsidR="00514205" w:rsidRDefault="00514205" w:rsidP="00514205">
            <w:pPr>
              <w:rPr>
                <w:sz w:val="24"/>
                <w:szCs w:val="24"/>
              </w:rPr>
            </w:pPr>
          </w:p>
        </w:tc>
        <w:tc>
          <w:tcPr>
            <w:tcW w:w="1418" w:type="dxa"/>
            <w:vAlign w:val="bottom"/>
          </w:tcPr>
          <w:p w:rsidR="00514205" w:rsidRDefault="00514205" w:rsidP="00514205">
            <w:pPr>
              <w:rPr>
                <w:sz w:val="24"/>
                <w:szCs w:val="24"/>
              </w:rPr>
            </w:pPr>
          </w:p>
        </w:tc>
        <w:tc>
          <w:tcPr>
            <w:tcW w:w="1559" w:type="dxa"/>
          </w:tcPr>
          <w:p w:rsidR="00514205" w:rsidRDefault="00514205" w:rsidP="00514205">
            <w:pPr>
              <w:rPr>
                <w:sz w:val="24"/>
                <w:szCs w:val="24"/>
              </w:rPr>
            </w:pPr>
          </w:p>
        </w:tc>
        <w:tc>
          <w:tcPr>
            <w:tcW w:w="1843" w:type="dxa"/>
            <w:vAlign w:val="bottom"/>
          </w:tcPr>
          <w:p w:rsidR="00514205" w:rsidRDefault="00514205" w:rsidP="00514205">
            <w:pPr>
              <w:rPr>
                <w:sz w:val="24"/>
                <w:szCs w:val="24"/>
              </w:rPr>
            </w:pPr>
          </w:p>
        </w:tc>
        <w:tc>
          <w:tcPr>
            <w:tcW w:w="1559" w:type="dxa"/>
            <w:vAlign w:val="bottom"/>
          </w:tcPr>
          <w:p w:rsidR="00514205" w:rsidRDefault="00514205" w:rsidP="00514205">
            <w:pPr>
              <w:rPr>
                <w:sz w:val="24"/>
                <w:szCs w:val="24"/>
              </w:rPr>
            </w:pPr>
          </w:p>
        </w:tc>
        <w:tc>
          <w:tcPr>
            <w:tcW w:w="2126" w:type="dxa"/>
          </w:tcPr>
          <w:p w:rsidR="00514205" w:rsidRDefault="00514205" w:rsidP="00514205">
            <w:pPr>
              <w:rPr>
                <w:sz w:val="24"/>
                <w:szCs w:val="24"/>
              </w:rPr>
            </w:pPr>
          </w:p>
        </w:tc>
      </w:tr>
      <w:tr w:rsidR="00514205" w:rsidTr="00EB2002">
        <w:trPr>
          <w:trHeight w:val="230"/>
        </w:trPr>
        <w:tc>
          <w:tcPr>
            <w:tcW w:w="960" w:type="dxa"/>
            <w:gridSpan w:val="2"/>
            <w:vAlign w:val="bottom"/>
          </w:tcPr>
          <w:p w:rsidR="00514205" w:rsidRDefault="00514205" w:rsidP="00514205">
            <w:pPr>
              <w:rPr>
                <w:sz w:val="20"/>
                <w:szCs w:val="20"/>
              </w:rPr>
            </w:pPr>
            <w:r>
              <w:rPr>
                <w:rFonts w:ascii="Times" w:eastAsia="Times" w:hAnsi="Times" w:cs="Times"/>
                <w:i/>
                <w:iCs/>
                <w:color w:val="808080"/>
                <w:sz w:val="20"/>
                <w:szCs w:val="20"/>
              </w:rPr>
              <w:t>Nimi</w:t>
            </w:r>
            <w:r>
              <w:rPr>
                <w:rFonts w:ascii="Times" w:eastAsia="Times" w:hAnsi="Times" w:cs="Times"/>
                <w:sz w:val="4"/>
                <w:szCs w:val="4"/>
              </w:rPr>
              <w:t>.......................</w:t>
            </w:r>
          </w:p>
        </w:tc>
        <w:tc>
          <w:tcPr>
            <w:tcW w:w="2060" w:type="dxa"/>
            <w:gridSpan w:val="3"/>
            <w:vAlign w:val="bottom"/>
          </w:tcPr>
          <w:p w:rsidR="00514205" w:rsidRDefault="00514205" w:rsidP="00514205">
            <w:pPr>
              <w:ind w:left="900"/>
              <w:rPr>
                <w:sz w:val="20"/>
                <w:szCs w:val="20"/>
              </w:rPr>
            </w:pPr>
            <w:r>
              <w:rPr>
                <w:rFonts w:ascii="Times" w:eastAsia="Times" w:hAnsi="Times" w:cs="Times"/>
                <w:w w:val="71"/>
                <w:sz w:val="19"/>
                <w:szCs w:val="19"/>
              </w:rPr>
              <w:t>allkiri........................</w:t>
            </w:r>
          </w:p>
        </w:tc>
        <w:tc>
          <w:tcPr>
            <w:tcW w:w="740" w:type="dxa"/>
            <w:vAlign w:val="bottom"/>
          </w:tcPr>
          <w:p w:rsidR="00514205" w:rsidRDefault="00514205" w:rsidP="00514205">
            <w:pPr>
              <w:rPr>
                <w:sz w:val="20"/>
                <w:szCs w:val="20"/>
              </w:rPr>
            </w:pPr>
          </w:p>
        </w:tc>
        <w:tc>
          <w:tcPr>
            <w:tcW w:w="260" w:type="dxa"/>
            <w:vAlign w:val="bottom"/>
          </w:tcPr>
          <w:p w:rsidR="00514205" w:rsidRDefault="00514205" w:rsidP="00514205">
            <w:pPr>
              <w:rPr>
                <w:sz w:val="20"/>
                <w:szCs w:val="20"/>
              </w:rPr>
            </w:pPr>
          </w:p>
        </w:tc>
        <w:tc>
          <w:tcPr>
            <w:tcW w:w="30" w:type="dxa"/>
            <w:vAlign w:val="bottom"/>
          </w:tcPr>
          <w:p w:rsidR="00514205" w:rsidRDefault="00514205" w:rsidP="00514205">
            <w:pPr>
              <w:rPr>
                <w:sz w:val="20"/>
                <w:szCs w:val="20"/>
              </w:rPr>
            </w:pPr>
          </w:p>
        </w:tc>
        <w:tc>
          <w:tcPr>
            <w:tcW w:w="1620" w:type="dxa"/>
            <w:vAlign w:val="bottom"/>
          </w:tcPr>
          <w:p w:rsidR="00514205" w:rsidRDefault="00514205" w:rsidP="00514205">
            <w:pPr>
              <w:rPr>
                <w:sz w:val="20"/>
                <w:szCs w:val="20"/>
              </w:rPr>
            </w:pPr>
          </w:p>
        </w:tc>
        <w:tc>
          <w:tcPr>
            <w:tcW w:w="1418" w:type="dxa"/>
            <w:vAlign w:val="bottom"/>
          </w:tcPr>
          <w:p w:rsidR="00514205" w:rsidRDefault="00514205" w:rsidP="00514205">
            <w:pPr>
              <w:rPr>
                <w:sz w:val="20"/>
                <w:szCs w:val="20"/>
              </w:rPr>
            </w:pPr>
          </w:p>
        </w:tc>
        <w:tc>
          <w:tcPr>
            <w:tcW w:w="1559" w:type="dxa"/>
          </w:tcPr>
          <w:p w:rsidR="00514205" w:rsidRDefault="00514205" w:rsidP="00514205">
            <w:pPr>
              <w:rPr>
                <w:sz w:val="20"/>
                <w:szCs w:val="20"/>
              </w:rPr>
            </w:pPr>
          </w:p>
        </w:tc>
        <w:tc>
          <w:tcPr>
            <w:tcW w:w="1843" w:type="dxa"/>
            <w:vAlign w:val="bottom"/>
          </w:tcPr>
          <w:p w:rsidR="00514205" w:rsidRDefault="00514205" w:rsidP="00514205">
            <w:pPr>
              <w:rPr>
                <w:sz w:val="20"/>
                <w:szCs w:val="20"/>
              </w:rPr>
            </w:pPr>
          </w:p>
        </w:tc>
        <w:tc>
          <w:tcPr>
            <w:tcW w:w="1559" w:type="dxa"/>
            <w:vAlign w:val="bottom"/>
          </w:tcPr>
          <w:p w:rsidR="00514205" w:rsidRDefault="00514205" w:rsidP="00514205">
            <w:pPr>
              <w:rPr>
                <w:sz w:val="20"/>
                <w:szCs w:val="20"/>
              </w:rPr>
            </w:pPr>
          </w:p>
        </w:tc>
        <w:tc>
          <w:tcPr>
            <w:tcW w:w="2126" w:type="dxa"/>
          </w:tcPr>
          <w:p w:rsidR="00514205" w:rsidRDefault="00514205" w:rsidP="00514205">
            <w:pPr>
              <w:rPr>
                <w:sz w:val="20"/>
                <w:szCs w:val="20"/>
              </w:rPr>
            </w:pPr>
          </w:p>
        </w:tc>
      </w:tr>
      <w:tr w:rsidR="00514205" w:rsidTr="00EB2002">
        <w:trPr>
          <w:trHeight w:val="228"/>
        </w:trPr>
        <w:tc>
          <w:tcPr>
            <w:tcW w:w="960" w:type="dxa"/>
            <w:gridSpan w:val="2"/>
            <w:vAlign w:val="bottom"/>
          </w:tcPr>
          <w:p w:rsidR="00514205" w:rsidRDefault="00514205" w:rsidP="00514205">
            <w:pPr>
              <w:rPr>
                <w:sz w:val="20"/>
                <w:szCs w:val="20"/>
              </w:rPr>
            </w:pPr>
            <w:r>
              <w:rPr>
                <w:rFonts w:ascii="Times" w:eastAsia="Times" w:hAnsi="Times" w:cs="Times"/>
                <w:i/>
                <w:iCs/>
                <w:color w:val="808080"/>
                <w:sz w:val="20"/>
                <w:szCs w:val="20"/>
              </w:rPr>
              <w:t>Nimi</w:t>
            </w:r>
            <w:r>
              <w:rPr>
                <w:rFonts w:ascii="Times" w:eastAsia="Times" w:hAnsi="Times" w:cs="Times"/>
                <w:sz w:val="4"/>
                <w:szCs w:val="4"/>
              </w:rPr>
              <w:t>.......................</w:t>
            </w:r>
          </w:p>
        </w:tc>
        <w:tc>
          <w:tcPr>
            <w:tcW w:w="2060" w:type="dxa"/>
            <w:gridSpan w:val="3"/>
            <w:vAlign w:val="bottom"/>
          </w:tcPr>
          <w:p w:rsidR="00514205" w:rsidRDefault="00514205" w:rsidP="00514205">
            <w:pPr>
              <w:ind w:left="900"/>
              <w:rPr>
                <w:sz w:val="20"/>
                <w:szCs w:val="20"/>
              </w:rPr>
            </w:pPr>
            <w:r>
              <w:rPr>
                <w:rFonts w:ascii="Times" w:eastAsia="Times" w:hAnsi="Times" w:cs="Times"/>
                <w:w w:val="71"/>
                <w:sz w:val="19"/>
                <w:szCs w:val="19"/>
              </w:rPr>
              <w:t>allkiri........................</w:t>
            </w:r>
          </w:p>
        </w:tc>
        <w:tc>
          <w:tcPr>
            <w:tcW w:w="740" w:type="dxa"/>
            <w:vAlign w:val="bottom"/>
          </w:tcPr>
          <w:p w:rsidR="00514205" w:rsidRDefault="00514205" w:rsidP="00514205">
            <w:pPr>
              <w:rPr>
                <w:sz w:val="19"/>
                <w:szCs w:val="19"/>
              </w:rPr>
            </w:pPr>
          </w:p>
        </w:tc>
        <w:tc>
          <w:tcPr>
            <w:tcW w:w="260" w:type="dxa"/>
            <w:vAlign w:val="bottom"/>
          </w:tcPr>
          <w:p w:rsidR="00514205" w:rsidRDefault="00514205" w:rsidP="00514205">
            <w:pPr>
              <w:rPr>
                <w:sz w:val="19"/>
                <w:szCs w:val="19"/>
              </w:rPr>
            </w:pPr>
          </w:p>
        </w:tc>
        <w:tc>
          <w:tcPr>
            <w:tcW w:w="30" w:type="dxa"/>
            <w:vAlign w:val="bottom"/>
          </w:tcPr>
          <w:p w:rsidR="00514205" w:rsidRDefault="00514205" w:rsidP="00514205">
            <w:pPr>
              <w:rPr>
                <w:sz w:val="19"/>
                <w:szCs w:val="19"/>
              </w:rPr>
            </w:pPr>
          </w:p>
        </w:tc>
        <w:tc>
          <w:tcPr>
            <w:tcW w:w="1620" w:type="dxa"/>
            <w:vAlign w:val="bottom"/>
          </w:tcPr>
          <w:p w:rsidR="00514205" w:rsidRDefault="00514205" w:rsidP="00514205">
            <w:pPr>
              <w:rPr>
                <w:sz w:val="19"/>
                <w:szCs w:val="19"/>
              </w:rPr>
            </w:pPr>
          </w:p>
        </w:tc>
        <w:tc>
          <w:tcPr>
            <w:tcW w:w="1418" w:type="dxa"/>
            <w:vAlign w:val="bottom"/>
          </w:tcPr>
          <w:p w:rsidR="00514205" w:rsidRDefault="00514205" w:rsidP="00514205">
            <w:pPr>
              <w:rPr>
                <w:sz w:val="19"/>
                <w:szCs w:val="19"/>
              </w:rPr>
            </w:pPr>
          </w:p>
        </w:tc>
        <w:tc>
          <w:tcPr>
            <w:tcW w:w="1559" w:type="dxa"/>
          </w:tcPr>
          <w:p w:rsidR="00514205" w:rsidRDefault="00514205" w:rsidP="00514205">
            <w:pPr>
              <w:rPr>
                <w:sz w:val="19"/>
                <w:szCs w:val="19"/>
              </w:rPr>
            </w:pPr>
          </w:p>
        </w:tc>
        <w:tc>
          <w:tcPr>
            <w:tcW w:w="1843" w:type="dxa"/>
            <w:vAlign w:val="bottom"/>
          </w:tcPr>
          <w:p w:rsidR="00514205" w:rsidRDefault="00514205" w:rsidP="00514205">
            <w:pPr>
              <w:rPr>
                <w:sz w:val="19"/>
                <w:szCs w:val="19"/>
              </w:rPr>
            </w:pPr>
          </w:p>
        </w:tc>
        <w:tc>
          <w:tcPr>
            <w:tcW w:w="1559" w:type="dxa"/>
            <w:vAlign w:val="bottom"/>
          </w:tcPr>
          <w:p w:rsidR="00514205" w:rsidRDefault="00514205" w:rsidP="00514205">
            <w:pPr>
              <w:rPr>
                <w:sz w:val="19"/>
                <w:szCs w:val="19"/>
              </w:rPr>
            </w:pPr>
          </w:p>
        </w:tc>
        <w:tc>
          <w:tcPr>
            <w:tcW w:w="2126" w:type="dxa"/>
          </w:tcPr>
          <w:p w:rsidR="00514205" w:rsidRDefault="00514205" w:rsidP="00514205">
            <w:pPr>
              <w:rPr>
                <w:sz w:val="19"/>
                <w:szCs w:val="19"/>
              </w:rPr>
            </w:pPr>
          </w:p>
        </w:tc>
      </w:tr>
      <w:tr w:rsidR="00514205" w:rsidTr="00EB2002">
        <w:trPr>
          <w:trHeight w:val="230"/>
        </w:trPr>
        <w:tc>
          <w:tcPr>
            <w:tcW w:w="960" w:type="dxa"/>
            <w:gridSpan w:val="2"/>
            <w:vAlign w:val="bottom"/>
          </w:tcPr>
          <w:p w:rsidR="00514205" w:rsidRDefault="00514205" w:rsidP="00514205">
            <w:pPr>
              <w:rPr>
                <w:sz w:val="20"/>
                <w:szCs w:val="20"/>
              </w:rPr>
            </w:pPr>
            <w:r>
              <w:rPr>
                <w:rFonts w:ascii="Times" w:eastAsia="Times" w:hAnsi="Times" w:cs="Times"/>
                <w:i/>
                <w:iCs/>
                <w:color w:val="808080"/>
                <w:sz w:val="20"/>
                <w:szCs w:val="20"/>
              </w:rPr>
              <w:t>Nimi</w:t>
            </w:r>
            <w:r>
              <w:rPr>
                <w:rFonts w:ascii="Times" w:eastAsia="Times" w:hAnsi="Times" w:cs="Times"/>
                <w:sz w:val="4"/>
                <w:szCs w:val="4"/>
              </w:rPr>
              <w:t>.......................</w:t>
            </w:r>
          </w:p>
        </w:tc>
        <w:tc>
          <w:tcPr>
            <w:tcW w:w="2060" w:type="dxa"/>
            <w:gridSpan w:val="3"/>
            <w:vAlign w:val="bottom"/>
          </w:tcPr>
          <w:p w:rsidR="00514205" w:rsidRDefault="00514205" w:rsidP="00514205">
            <w:pPr>
              <w:ind w:left="900"/>
              <w:rPr>
                <w:sz w:val="20"/>
                <w:szCs w:val="20"/>
              </w:rPr>
            </w:pPr>
            <w:r>
              <w:rPr>
                <w:rFonts w:ascii="Times" w:eastAsia="Times" w:hAnsi="Times" w:cs="Times"/>
                <w:w w:val="77"/>
                <w:sz w:val="20"/>
                <w:szCs w:val="20"/>
              </w:rPr>
              <w:t>allkiri....................</w:t>
            </w:r>
          </w:p>
        </w:tc>
        <w:tc>
          <w:tcPr>
            <w:tcW w:w="740" w:type="dxa"/>
            <w:vAlign w:val="bottom"/>
          </w:tcPr>
          <w:p w:rsidR="00514205" w:rsidRDefault="00514205" w:rsidP="00514205">
            <w:pPr>
              <w:rPr>
                <w:sz w:val="20"/>
                <w:szCs w:val="20"/>
              </w:rPr>
            </w:pPr>
          </w:p>
        </w:tc>
        <w:tc>
          <w:tcPr>
            <w:tcW w:w="260" w:type="dxa"/>
            <w:vAlign w:val="bottom"/>
          </w:tcPr>
          <w:p w:rsidR="00514205" w:rsidRDefault="00514205" w:rsidP="00514205">
            <w:pPr>
              <w:rPr>
                <w:sz w:val="20"/>
                <w:szCs w:val="20"/>
              </w:rPr>
            </w:pPr>
          </w:p>
        </w:tc>
        <w:tc>
          <w:tcPr>
            <w:tcW w:w="30" w:type="dxa"/>
            <w:vAlign w:val="bottom"/>
          </w:tcPr>
          <w:p w:rsidR="00514205" w:rsidRDefault="00514205" w:rsidP="00514205">
            <w:pPr>
              <w:rPr>
                <w:sz w:val="20"/>
                <w:szCs w:val="20"/>
              </w:rPr>
            </w:pPr>
          </w:p>
        </w:tc>
        <w:tc>
          <w:tcPr>
            <w:tcW w:w="1620" w:type="dxa"/>
            <w:vAlign w:val="bottom"/>
          </w:tcPr>
          <w:p w:rsidR="00514205" w:rsidRDefault="00514205" w:rsidP="00514205">
            <w:pPr>
              <w:rPr>
                <w:sz w:val="20"/>
                <w:szCs w:val="20"/>
              </w:rPr>
            </w:pPr>
          </w:p>
        </w:tc>
        <w:tc>
          <w:tcPr>
            <w:tcW w:w="1418" w:type="dxa"/>
            <w:vAlign w:val="bottom"/>
          </w:tcPr>
          <w:p w:rsidR="00514205" w:rsidRDefault="00514205" w:rsidP="00514205">
            <w:pPr>
              <w:rPr>
                <w:sz w:val="20"/>
                <w:szCs w:val="20"/>
              </w:rPr>
            </w:pPr>
          </w:p>
        </w:tc>
        <w:tc>
          <w:tcPr>
            <w:tcW w:w="1559" w:type="dxa"/>
          </w:tcPr>
          <w:p w:rsidR="00514205" w:rsidRDefault="00514205" w:rsidP="00514205">
            <w:pPr>
              <w:rPr>
                <w:sz w:val="20"/>
                <w:szCs w:val="20"/>
              </w:rPr>
            </w:pPr>
          </w:p>
        </w:tc>
        <w:tc>
          <w:tcPr>
            <w:tcW w:w="1843" w:type="dxa"/>
            <w:vAlign w:val="bottom"/>
          </w:tcPr>
          <w:p w:rsidR="00514205" w:rsidRDefault="00514205" w:rsidP="00514205">
            <w:pPr>
              <w:rPr>
                <w:sz w:val="20"/>
                <w:szCs w:val="20"/>
              </w:rPr>
            </w:pPr>
          </w:p>
        </w:tc>
        <w:tc>
          <w:tcPr>
            <w:tcW w:w="1559" w:type="dxa"/>
            <w:vAlign w:val="bottom"/>
          </w:tcPr>
          <w:p w:rsidR="00514205" w:rsidRDefault="00514205" w:rsidP="00514205">
            <w:pPr>
              <w:rPr>
                <w:sz w:val="20"/>
                <w:szCs w:val="20"/>
              </w:rPr>
            </w:pPr>
          </w:p>
        </w:tc>
        <w:tc>
          <w:tcPr>
            <w:tcW w:w="2126" w:type="dxa"/>
          </w:tcPr>
          <w:p w:rsidR="00514205" w:rsidRDefault="00514205" w:rsidP="00514205">
            <w:pPr>
              <w:rPr>
                <w:sz w:val="20"/>
                <w:szCs w:val="20"/>
              </w:rPr>
            </w:pPr>
          </w:p>
        </w:tc>
      </w:tr>
    </w:tbl>
    <w:p w:rsidR="00822A81" w:rsidRPr="00084DA3" w:rsidRDefault="00822A81" w:rsidP="00084DA3">
      <w:pPr>
        <w:rPr>
          <w:sz w:val="20"/>
          <w:szCs w:val="20"/>
        </w:rPr>
      </w:pPr>
    </w:p>
    <w:sectPr w:rsidR="00822A81" w:rsidRPr="00084DA3" w:rsidSect="00084DA3">
      <w:pgSz w:w="16840" w:h="11900" w:orient="landscape"/>
      <w:pgMar w:top="686" w:right="1440" w:bottom="147" w:left="1420" w:header="0" w:footer="0" w:gutter="0"/>
      <w:cols w:space="708" w:equalWidth="0">
        <w:col w:w="139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60" w:rsidRDefault="00FA7760" w:rsidP="00A6586E">
      <w:r>
        <w:separator/>
      </w:r>
    </w:p>
  </w:endnote>
  <w:endnote w:type="continuationSeparator" w:id="0">
    <w:p w:rsidR="00FA7760" w:rsidRDefault="00FA7760" w:rsidP="00A6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34729"/>
      <w:docPartObj>
        <w:docPartGallery w:val="Page Numbers (Bottom of Page)"/>
        <w:docPartUnique/>
      </w:docPartObj>
    </w:sdtPr>
    <w:sdtEndPr/>
    <w:sdtContent>
      <w:p w:rsidR="00A6586E" w:rsidRDefault="00A6586E">
        <w:pPr>
          <w:pStyle w:val="Jalus"/>
          <w:jc w:val="center"/>
        </w:pPr>
        <w:r>
          <w:fldChar w:fldCharType="begin"/>
        </w:r>
        <w:r>
          <w:instrText>PAGE   \* MERGEFORMAT</w:instrText>
        </w:r>
        <w:r>
          <w:fldChar w:fldCharType="separate"/>
        </w:r>
        <w:r w:rsidR="00770464">
          <w:rPr>
            <w:noProof/>
          </w:rPr>
          <w:t>6</w:t>
        </w:r>
        <w:r>
          <w:fldChar w:fldCharType="end"/>
        </w:r>
      </w:p>
    </w:sdtContent>
  </w:sdt>
  <w:p w:rsidR="00A6586E" w:rsidRDefault="00A6586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60" w:rsidRDefault="00FA7760" w:rsidP="00A6586E">
      <w:r>
        <w:separator/>
      </w:r>
    </w:p>
  </w:footnote>
  <w:footnote w:type="continuationSeparator" w:id="0">
    <w:p w:rsidR="00FA7760" w:rsidRDefault="00FA7760" w:rsidP="00A65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DA4C3FE"/>
    <w:lvl w:ilvl="0" w:tplc="7D2451DE">
      <w:start w:val="1"/>
      <w:numFmt w:val="decimal"/>
      <w:lvlText w:val="%1."/>
      <w:lvlJc w:val="left"/>
    </w:lvl>
    <w:lvl w:ilvl="1" w:tplc="16E6EF24">
      <w:numFmt w:val="decimal"/>
      <w:lvlText w:val=""/>
      <w:lvlJc w:val="left"/>
    </w:lvl>
    <w:lvl w:ilvl="2" w:tplc="DE68D6D0">
      <w:numFmt w:val="decimal"/>
      <w:lvlText w:val=""/>
      <w:lvlJc w:val="left"/>
    </w:lvl>
    <w:lvl w:ilvl="3" w:tplc="663C8656">
      <w:numFmt w:val="decimal"/>
      <w:lvlText w:val=""/>
      <w:lvlJc w:val="left"/>
    </w:lvl>
    <w:lvl w:ilvl="4" w:tplc="F9CE10DA">
      <w:numFmt w:val="decimal"/>
      <w:lvlText w:val=""/>
      <w:lvlJc w:val="left"/>
    </w:lvl>
    <w:lvl w:ilvl="5" w:tplc="FDF083AC">
      <w:numFmt w:val="decimal"/>
      <w:lvlText w:val=""/>
      <w:lvlJc w:val="left"/>
    </w:lvl>
    <w:lvl w:ilvl="6" w:tplc="FE129C7E">
      <w:numFmt w:val="decimal"/>
      <w:lvlText w:val=""/>
      <w:lvlJc w:val="left"/>
    </w:lvl>
    <w:lvl w:ilvl="7" w:tplc="03344588">
      <w:numFmt w:val="decimal"/>
      <w:lvlText w:val=""/>
      <w:lvlJc w:val="left"/>
    </w:lvl>
    <w:lvl w:ilvl="8" w:tplc="024A4B5E">
      <w:numFmt w:val="decimal"/>
      <w:lvlText w:val=""/>
      <w:lvlJc w:val="left"/>
    </w:lvl>
  </w:abstractNum>
  <w:abstractNum w:abstractNumId="1" w15:restartNumberingAfterBreak="0">
    <w:nsid w:val="00000BB3"/>
    <w:multiLevelType w:val="hybridMultilevel"/>
    <w:tmpl w:val="E9B4242A"/>
    <w:lvl w:ilvl="0" w:tplc="C6CE79E2">
      <w:start w:val="1"/>
      <w:numFmt w:val="bullet"/>
      <w:lvlText w:val="*"/>
      <w:lvlJc w:val="left"/>
    </w:lvl>
    <w:lvl w:ilvl="1" w:tplc="71BEFDE6">
      <w:numFmt w:val="decimal"/>
      <w:lvlText w:val=""/>
      <w:lvlJc w:val="left"/>
    </w:lvl>
    <w:lvl w:ilvl="2" w:tplc="10A01A46">
      <w:numFmt w:val="decimal"/>
      <w:lvlText w:val=""/>
      <w:lvlJc w:val="left"/>
    </w:lvl>
    <w:lvl w:ilvl="3" w:tplc="4ED474D2">
      <w:numFmt w:val="decimal"/>
      <w:lvlText w:val=""/>
      <w:lvlJc w:val="left"/>
    </w:lvl>
    <w:lvl w:ilvl="4" w:tplc="24BCC02E">
      <w:numFmt w:val="decimal"/>
      <w:lvlText w:val=""/>
      <w:lvlJc w:val="left"/>
    </w:lvl>
    <w:lvl w:ilvl="5" w:tplc="54969A24">
      <w:numFmt w:val="decimal"/>
      <w:lvlText w:val=""/>
      <w:lvlJc w:val="left"/>
    </w:lvl>
    <w:lvl w:ilvl="6" w:tplc="BC50F740">
      <w:numFmt w:val="decimal"/>
      <w:lvlText w:val=""/>
      <w:lvlJc w:val="left"/>
    </w:lvl>
    <w:lvl w:ilvl="7" w:tplc="DD3E4A70">
      <w:numFmt w:val="decimal"/>
      <w:lvlText w:val=""/>
      <w:lvlJc w:val="left"/>
    </w:lvl>
    <w:lvl w:ilvl="8" w:tplc="27C064B0">
      <w:numFmt w:val="decimal"/>
      <w:lvlText w:val=""/>
      <w:lvlJc w:val="left"/>
    </w:lvl>
  </w:abstractNum>
  <w:abstractNum w:abstractNumId="2" w15:restartNumberingAfterBreak="0">
    <w:nsid w:val="000026E9"/>
    <w:multiLevelType w:val="hybridMultilevel"/>
    <w:tmpl w:val="2C1A3B0E"/>
    <w:lvl w:ilvl="0" w:tplc="0CE62216">
      <w:start w:val="1"/>
      <w:numFmt w:val="bullet"/>
      <w:lvlText w:val="•"/>
      <w:lvlJc w:val="left"/>
    </w:lvl>
    <w:lvl w:ilvl="1" w:tplc="21F0623C">
      <w:start w:val="1"/>
      <w:numFmt w:val="bullet"/>
      <w:lvlText w:val=" "/>
      <w:lvlJc w:val="left"/>
    </w:lvl>
    <w:lvl w:ilvl="2" w:tplc="174060C2">
      <w:numFmt w:val="decimal"/>
      <w:lvlText w:val=""/>
      <w:lvlJc w:val="left"/>
    </w:lvl>
    <w:lvl w:ilvl="3" w:tplc="601C9902">
      <w:numFmt w:val="decimal"/>
      <w:lvlText w:val=""/>
      <w:lvlJc w:val="left"/>
    </w:lvl>
    <w:lvl w:ilvl="4" w:tplc="5E8EDA3E">
      <w:numFmt w:val="decimal"/>
      <w:lvlText w:val=""/>
      <w:lvlJc w:val="left"/>
    </w:lvl>
    <w:lvl w:ilvl="5" w:tplc="0EAE9C0C">
      <w:numFmt w:val="decimal"/>
      <w:lvlText w:val=""/>
      <w:lvlJc w:val="left"/>
    </w:lvl>
    <w:lvl w:ilvl="6" w:tplc="EF345BB0">
      <w:numFmt w:val="decimal"/>
      <w:lvlText w:val=""/>
      <w:lvlJc w:val="left"/>
    </w:lvl>
    <w:lvl w:ilvl="7" w:tplc="C0D08F08">
      <w:numFmt w:val="decimal"/>
      <w:lvlText w:val=""/>
      <w:lvlJc w:val="left"/>
    </w:lvl>
    <w:lvl w:ilvl="8" w:tplc="A7E45E32">
      <w:numFmt w:val="decimal"/>
      <w:lvlText w:val=""/>
      <w:lvlJc w:val="left"/>
    </w:lvl>
  </w:abstractNum>
  <w:abstractNum w:abstractNumId="3" w15:restartNumberingAfterBreak="0">
    <w:nsid w:val="00002EA6"/>
    <w:multiLevelType w:val="hybridMultilevel"/>
    <w:tmpl w:val="10E21316"/>
    <w:lvl w:ilvl="0" w:tplc="7554751A">
      <w:start w:val="5"/>
      <w:numFmt w:val="decimal"/>
      <w:lvlText w:val="%1."/>
      <w:lvlJc w:val="left"/>
    </w:lvl>
    <w:lvl w:ilvl="1" w:tplc="DB225C00">
      <w:numFmt w:val="decimal"/>
      <w:lvlText w:val=""/>
      <w:lvlJc w:val="left"/>
    </w:lvl>
    <w:lvl w:ilvl="2" w:tplc="CDA4A930">
      <w:numFmt w:val="decimal"/>
      <w:lvlText w:val=""/>
      <w:lvlJc w:val="left"/>
    </w:lvl>
    <w:lvl w:ilvl="3" w:tplc="0C9880A0">
      <w:numFmt w:val="decimal"/>
      <w:lvlText w:val=""/>
      <w:lvlJc w:val="left"/>
    </w:lvl>
    <w:lvl w:ilvl="4" w:tplc="D9E23B28">
      <w:numFmt w:val="decimal"/>
      <w:lvlText w:val=""/>
      <w:lvlJc w:val="left"/>
    </w:lvl>
    <w:lvl w:ilvl="5" w:tplc="DE1A2014">
      <w:numFmt w:val="decimal"/>
      <w:lvlText w:val=""/>
      <w:lvlJc w:val="left"/>
    </w:lvl>
    <w:lvl w:ilvl="6" w:tplc="06449C18">
      <w:numFmt w:val="decimal"/>
      <w:lvlText w:val=""/>
      <w:lvlJc w:val="left"/>
    </w:lvl>
    <w:lvl w:ilvl="7" w:tplc="E99A59D8">
      <w:numFmt w:val="decimal"/>
      <w:lvlText w:val=""/>
      <w:lvlJc w:val="left"/>
    </w:lvl>
    <w:lvl w:ilvl="8" w:tplc="0B120E46">
      <w:numFmt w:val="decimal"/>
      <w:lvlText w:val=""/>
      <w:lvlJc w:val="left"/>
    </w:lvl>
  </w:abstractNum>
  <w:abstractNum w:abstractNumId="4" w15:restartNumberingAfterBreak="0">
    <w:nsid w:val="000041BB"/>
    <w:multiLevelType w:val="hybridMultilevel"/>
    <w:tmpl w:val="65388036"/>
    <w:lvl w:ilvl="0" w:tplc="2E30494A">
      <w:start w:val="1"/>
      <w:numFmt w:val="bullet"/>
      <w:lvlText w:val="•"/>
      <w:lvlJc w:val="left"/>
    </w:lvl>
    <w:lvl w:ilvl="1" w:tplc="2B3E3532">
      <w:numFmt w:val="decimal"/>
      <w:lvlText w:val=""/>
      <w:lvlJc w:val="left"/>
    </w:lvl>
    <w:lvl w:ilvl="2" w:tplc="1C180F40">
      <w:numFmt w:val="decimal"/>
      <w:lvlText w:val=""/>
      <w:lvlJc w:val="left"/>
    </w:lvl>
    <w:lvl w:ilvl="3" w:tplc="6CF69318">
      <w:numFmt w:val="decimal"/>
      <w:lvlText w:val=""/>
      <w:lvlJc w:val="left"/>
    </w:lvl>
    <w:lvl w:ilvl="4" w:tplc="85162892">
      <w:numFmt w:val="decimal"/>
      <w:lvlText w:val=""/>
      <w:lvlJc w:val="left"/>
    </w:lvl>
    <w:lvl w:ilvl="5" w:tplc="E19CB3E0">
      <w:numFmt w:val="decimal"/>
      <w:lvlText w:val=""/>
      <w:lvlJc w:val="left"/>
    </w:lvl>
    <w:lvl w:ilvl="6" w:tplc="45FC2DA8">
      <w:numFmt w:val="decimal"/>
      <w:lvlText w:val=""/>
      <w:lvlJc w:val="left"/>
    </w:lvl>
    <w:lvl w:ilvl="7" w:tplc="F7947C1E">
      <w:numFmt w:val="decimal"/>
      <w:lvlText w:val=""/>
      <w:lvlJc w:val="left"/>
    </w:lvl>
    <w:lvl w:ilvl="8" w:tplc="F424CDA8">
      <w:numFmt w:val="decimal"/>
      <w:lvlText w:val=""/>
      <w:lvlJc w:val="left"/>
    </w:lvl>
  </w:abstractNum>
  <w:abstractNum w:abstractNumId="5" w15:restartNumberingAfterBreak="0">
    <w:nsid w:val="00005AF1"/>
    <w:multiLevelType w:val="hybridMultilevel"/>
    <w:tmpl w:val="573E8132"/>
    <w:lvl w:ilvl="0" w:tplc="E730BD28">
      <w:start w:val="1"/>
      <w:numFmt w:val="decimal"/>
      <w:lvlText w:val="%1."/>
      <w:lvlJc w:val="left"/>
    </w:lvl>
    <w:lvl w:ilvl="1" w:tplc="3B1055FC">
      <w:numFmt w:val="decimal"/>
      <w:lvlText w:val=""/>
      <w:lvlJc w:val="left"/>
    </w:lvl>
    <w:lvl w:ilvl="2" w:tplc="13E23D46">
      <w:numFmt w:val="decimal"/>
      <w:lvlText w:val=""/>
      <w:lvlJc w:val="left"/>
    </w:lvl>
    <w:lvl w:ilvl="3" w:tplc="3B42DE92">
      <w:numFmt w:val="decimal"/>
      <w:lvlText w:val=""/>
      <w:lvlJc w:val="left"/>
    </w:lvl>
    <w:lvl w:ilvl="4" w:tplc="2FF06D72">
      <w:numFmt w:val="decimal"/>
      <w:lvlText w:val=""/>
      <w:lvlJc w:val="left"/>
    </w:lvl>
    <w:lvl w:ilvl="5" w:tplc="36C44738">
      <w:numFmt w:val="decimal"/>
      <w:lvlText w:val=""/>
      <w:lvlJc w:val="left"/>
    </w:lvl>
    <w:lvl w:ilvl="6" w:tplc="C630BEFA">
      <w:numFmt w:val="decimal"/>
      <w:lvlText w:val=""/>
      <w:lvlJc w:val="left"/>
    </w:lvl>
    <w:lvl w:ilvl="7" w:tplc="1BB66F7C">
      <w:numFmt w:val="decimal"/>
      <w:lvlText w:val=""/>
      <w:lvlJc w:val="left"/>
    </w:lvl>
    <w:lvl w:ilvl="8" w:tplc="62F26058">
      <w:numFmt w:val="decimal"/>
      <w:lvlText w:val=""/>
      <w:lvlJc w:val="left"/>
    </w:lvl>
  </w:abstractNum>
  <w:abstractNum w:abstractNumId="6" w15:restartNumberingAfterBreak="0">
    <w:nsid w:val="0A214461"/>
    <w:multiLevelType w:val="hybridMultilevel"/>
    <w:tmpl w:val="F8CC6040"/>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8A2496"/>
    <w:multiLevelType w:val="hybridMultilevel"/>
    <w:tmpl w:val="35B27A90"/>
    <w:lvl w:ilvl="0" w:tplc="04250009">
      <w:start w:val="1"/>
      <w:numFmt w:val="bullet"/>
      <w:lvlText w:val=""/>
      <w:lvlJc w:val="left"/>
      <w:pPr>
        <w:ind w:left="1410" w:hanging="360"/>
      </w:pPr>
      <w:rPr>
        <w:rFonts w:ascii="Wingdings" w:hAnsi="Wingdings" w:hint="default"/>
      </w:rPr>
    </w:lvl>
    <w:lvl w:ilvl="1" w:tplc="04250003" w:tentative="1">
      <w:start w:val="1"/>
      <w:numFmt w:val="bullet"/>
      <w:lvlText w:val="o"/>
      <w:lvlJc w:val="left"/>
      <w:pPr>
        <w:ind w:left="2130" w:hanging="360"/>
      </w:pPr>
      <w:rPr>
        <w:rFonts w:ascii="Courier New" w:hAnsi="Courier New" w:cs="Courier New" w:hint="default"/>
      </w:rPr>
    </w:lvl>
    <w:lvl w:ilvl="2" w:tplc="04250005" w:tentative="1">
      <w:start w:val="1"/>
      <w:numFmt w:val="bullet"/>
      <w:lvlText w:val=""/>
      <w:lvlJc w:val="left"/>
      <w:pPr>
        <w:ind w:left="2850" w:hanging="360"/>
      </w:pPr>
      <w:rPr>
        <w:rFonts w:ascii="Wingdings" w:hAnsi="Wingdings" w:hint="default"/>
      </w:rPr>
    </w:lvl>
    <w:lvl w:ilvl="3" w:tplc="04250001" w:tentative="1">
      <w:start w:val="1"/>
      <w:numFmt w:val="bullet"/>
      <w:lvlText w:val=""/>
      <w:lvlJc w:val="left"/>
      <w:pPr>
        <w:ind w:left="3570" w:hanging="360"/>
      </w:pPr>
      <w:rPr>
        <w:rFonts w:ascii="Symbol" w:hAnsi="Symbol" w:hint="default"/>
      </w:rPr>
    </w:lvl>
    <w:lvl w:ilvl="4" w:tplc="04250003" w:tentative="1">
      <w:start w:val="1"/>
      <w:numFmt w:val="bullet"/>
      <w:lvlText w:val="o"/>
      <w:lvlJc w:val="left"/>
      <w:pPr>
        <w:ind w:left="4290" w:hanging="360"/>
      </w:pPr>
      <w:rPr>
        <w:rFonts w:ascii="Courier New" w:hAnsi="Courier New" w:cs="Courier New" w:hint="default"/>
      </w:rPr>
    </w:lvl>
    <w:lvl w:ilvl="5" w:tplc="04250005" w:tentative="1">
      <w:start w:val="1"/>
      <w:numFmt w:val="bullet"/>
      <w:lvlText w:val=""/>
      <w:lvlJc w:val="left"/>
      <w:pPr>
        <w:ind w:left="5010" w:hanging="360"/>
      </w:pPr>
      <w:rPr>
        <w:rFonts w:ascii="Wingdings" w:hAnsi="Wingdings" w:hint="default"/>
      </w:rPr>
    </w:lvl>
    <w:lvl w:ilvl="6" w:tplc="04250001" w:tentative="1">
      <w:start w:val="1"/>
      <w:numFmt w:val="bullet"/>
      <w:lvlText w:val=""/>
      <w:lvlJc w:val="left"/>
      <w:pPr>
        <w:ind w:left="5730" w:hanging="360"/>
      </w:pPr>
      <w:rPr>
        <w:rFonts w:ascii="Symbol" w:hAnsi="Symbol" w:hint="default"/>
      </w:rPr>
    </w:lvl>
    <w:lvl w:ilvl="7" w:tplc="04250003" w:tentative="1">
      <w:start w:val="1"/>
      <w:numFmt w:val="bullet"/>
      <w:lvlText w:val="o"/>
      <w:lvlJc w:val="left"/>
      <w:pPr>
        <w:ind w:left="6450" w:hanging="360"/>
      </w:pPr>
      <w:rPr>
        <w:rFonts w:ascii="Courier New" w:hAnsi="Courier New" w:cs="Courier New" w:hint="default"/>
      </w:rPr>
    </w:lvl>
    <w:lvl w:ilvl="8" w:tplc="04250005" w:tentative="1">
      <w:start w:val="1"/>
      <w:numFmt w:val="bullet"/>
      <w:lvlText w:val=""/>
      <w:lvlJc w:val="left"/>
      <w:pPr>
        <w:ind w:left="7170" w:hanging="360"/>
      </w:pPr>
      <w:rPr>
        <w:rFonts w:ascii="Wingdings" w:hAnsi="Wingdings" w:hint="default"/>
      </w:rPr>
    </w:lvl>
  </w:abstractNum>
  <w:abstractNum w:abstractNumId="8" w15:restartNumberingAfterBreak="0">
    <w:nsid w:val="195F75AB"/>
    <w:multiLevelType w:val="hybridMultilevel"/>
    <w:tmpl w:val="279297F0"/>
    <w:lvl w:ilvl="0" w:tplc="5F06F7F8">
      <w:start w:val="1"/>
      <w:numFmt w:val="bullet"/>
      <w:lvlText w:val=""/>
      <w:lvlJc w:val="left"/>
      <w:pPr>
        <w:ind w:left="1080" w:hanging="360"/>
      </w:pPr>
      <w:rPr>
        <w:rFonts w:ascii="Wingdings" w:hAnsi="Wingdings" w:hint="default"/>
        <w:b/>
        <w:color w:val="385623" w:themeColor="accent6" w:themeShade="8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56C51B88"/>
    <w:multiLevelType w:val="hybridMultilevel"/>
    <w:tmpl w:val="86422DE6"/>
    <w:lvl w:ilvl="0" w:tplc="1F8A6CBE">
      <w:start w:val="1"/>
      <w:numFmt w:val="bullet"/>
      <w:lvlText w:val=""/>
      <w:lvlJc w:val="left"/>
      <w:pPr>
        <w:ind w:left="1080" w:hanging="360"/>
      </w:pPr>
      <w:rPr>
        <w:rFonts w:ascii="Wingdings" w:hAnsi="Wingdings" w:hint="default"/>
        <w:b/>
        <w:color w:val="385623" w:themeColor="accent6" w:themeShade="8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48F04DC"/>
    <w:multiLevelType w:val="hybridMultilevel"/>
    <w:tmpl w:val="2C74C3D4"/>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6BA0591"/>
    <w:multiLevelType w:val="hybridMultilevel"/>
    <w:tmpl w:val="41BE979C"/>
    <w:lvl w:ilvl="0" w:tplc="B91638E2">
      <w:start w:val="1"/>
      <w:numFmt w:val="bullet"/>
      <w:lvlText w:val=""/>
      <w:lvlJc w:val="left"/>
      <w:pPr>
        <w:ind w:left="927" w:hanging="360"/>
      </w:pPr>
      <w:rPr>
        <w:rFonts w:ascii="Wingdings" w:hAnsi="Wingdings" w:hint="default"/>
        <w:b/>
        <w:color w:val="385623" w:themeColor="accent6" w:themeShade="80"/>
        <w:sz w:val="22"/>
        <w:szCs w:val="22"/>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2" w15:restartNumberingAfterBreak="0">
    <w:nsid w:val="7C8312A1"/>
    <w:multiLevelType w:val="hybridMultilevel"/>
    <w:tmpl w:val="DC3CAC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12"/>
  </w:num>
  <w:num w:numId="8">
    <w:abstractNumId w:val="11"/>
  </w:num>
  <w:num w:numId="9">
    <w:abstractNumId w:val="7"/>
  </w:num>
  <w:num w:numId="10">
    <w:abstractNumId w:val="9"/>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81"/>
    <w:rsid w:val="000532B1"/>
    <w:rsid w:val="0007770C"/>
    <w:rsid w:val="00084DA3"/>
    <w:rsid w:val="000C730D"/>
    <w:rsid w:val="000F5355"/>
    <w:rsid w:val="001F0B22"/>
    <w:rsid w:val="00270A0E"/>
    <w:rsid w:val="002F2099"/>
    <w:rsid w:val="00401D25"/>
    <w:rsid w:val="00437784"/>
    <w:rsid w:val="0045616E"/>
    <w:rsid w:val="0047545C"/>
    <w:rsid w:val="004A7910"/>
    <w:rsid w:val="004C5934"/>
    <w:rsid w:val="00514205"/>
    <w:rsid w:val="00530729"/>
    <w:rsid w:val="00534DC1"/>
    <w:rsid w:val="005B1538"/>
    <w:rsid w:val="005F1FD7"/>
    <w:rsid w:val="0062128B"/>
    <w:rsid w:val="00650807"/>
    <w:rsid w:val="006E4D6E"/>
    <w:rsid w:val="00724E94"/>
    <w:rsid w:val="0073144B"/>
    <w:rsid w:val="00732ED8"/>
    <w:rsid w:val="00770464"/>
    <w:rsid w:val="00822A81"/>
    <w:rsid w:val="008A3E22"/>
    <w:rsid w:val="008E6425"/>
    <w:rsid w:val="009155F0"/>
    <w:rsid w:val="009440BF"/>
    <w:rsid w:val="00963DCE"/>
    <w:rsid w:val="009829F0"/>
    <w:rsid w:val="00A6586E"/>
    <w:rsid w:val="00A728BC"/>
    <w:rsid w:val="00A9641E"/>
    <w:rsid w:val="00AB1732"/>
    <w:rsid w:val="00AC1F0E"/>
    <w:rsid w:val="00B56395"/>
    <w:rsid w:val="00C11B9B"/>
    <w:rsid w:val="00DB7848"/>
    <w:rsid w:val="00DC0BDB"/>
    <w:rsid w:val="00E324CA"/>
    <w:rsid w:val="00EB2002"/>
    <w:rsid w:val="00EC36AE"/>
    <w:rsid w:val="00EF4C27"/>
    <w:rsid w:val="00FA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AAA551-BB2F-4213-BF23-08ED7242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5616E"/>
    <w:pPr>
      <w:ind w:left="720"/>
      <w:contextualSpacing/>
    </w:pPr>
  </w:style>
  <w:style w:type="paragraph" w:styleId="Pis">
    <w:name w:val="header"/>
    <w:basedOn w:val="Normaallaad"/>
    <w:link w:val="PisMrk"/>
    <w:uiPriority w:val="99"/>
    <w:unhideWhenUsed/>
    <w:rsid w:val="00A6586E"/>
    <w:pPr>
      <w:tabs>
        <w:tab w:val="center" w:pos="4536"/>
        <w:tab w:val="right" w:pos="9072"/>
      </w:tabs>
    </w:pPr>
  </w:style>
  <w:style w:type="character" w:customStyle="1" w:styleId="PisMrk">
    <w:name w:val="Päis Märk"/>
    <w:basedOn w:val="Liguvaikefont"/>
    <w:link w:val="Pis"/>
    <w:uiPriority w:val="99"/>
    <w:rsid w:val="00A6586E"/>
  </w:style>
  <w:style w:type="paragraph" w:styleId="Jalus">
    <w:name w:val="footer"/>
    <w:basedOn w:val="Normaallaad"/>
    <w:link w:val="JalusMrk"/>
    <w:uiPriority w:val="99"/>
    <w:unhideWhenUsed/>
    <w:rsid w:val="00A6586E"/>
    <w:pPr>
      <w:tabs>
        <w:tab w:val="center" w:pos="4536"/>
        <w:tab w:val="right" w:pos="9072"/>
      </w:tabs>
    </w:pPr>
  </w:style>
  <w:style w:type="character" w:customStyle="1" w:styleId="JalusMrk">
    <w:name w:val="Jalus Märk"/>
    <w:basedOn w:val="Liguvaikefont"/>
    <w:link w:val="Jalus"/>
    <w:uiPriority w:val="99"/>
    <w:rsid w:val="00A6586E"/>
  </w:style>
  <w:style w:type="table" w:styleId="Kontuurtabel">
    <w:name w:val="Table Grid"/>
    <w:basedOn w:val="Normaaltabel"/>
    <w:uiPriority w:val="59"/>
    <w:rsid w:val="0008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514205"/>
    <w:rPr>
      <w:sz w:val="16"/>
      <w:szCs w:val="16"/>
    </w:rPr>
  </w:style>
  <w:style w:type="paragraph" w:styleId="Kommentaaritekst">
    <w:name w:val="annotation text"/>
    <w:basedOn w:val="Normaallaad"/>
    <w:link w:val="KommentaaritekstMrk"/>
    <w:uiPriority w:val="99"/>
    <w:semiHidden/>
    <w:unhideWhenUsed/>
    <w:rsid w:val="00514205"/>
    <w:rPr>
      <w:sz w:val="20"/>
      <w:szCs w:val="20"/>
    </w:rPr>
  </w:style>
  <w:style w:type="character" w:customStyle="1" w:styleId="KommentaaritekstMrk">
    <w:name w:val="Kommentaari tekst Märk"/>
    <w:basedOn w:val="Liguvaikefont"/>
    <w:link w:val="Kommentaaritekst"/>
    <w:uiPriority w:val="99"/>
    <w:semiHidden/>
    <w:rsid w:val="00514205"/>
    <w:rPr>
      <w:sz w:val="20"/>
      <w:szCs w:val="20"/>
    </w:rPr>
  </w:style>
  <w:style w:type="paragraph" w:styleId="Kommentaariteema">
    <w:name w:val="annotation subject"/>
    <w:basedOn w:val="Kommentaaritekst"/>
    <w:next w:val="Kommentaaritekst"/>
    <w:link w:val="KommentaariteemaMrk"/>
    <w:uiPriority w:val="99"/>
    <w:semiHidden/>
    <w:unhideWhenUsed/>
    <w:rsid w:val="00514205"/>
    <w:rPr>
      <w:b/>
      <w:bCs/>
    </w:rPr>
  </w:style>
  <w:style w:type="character" w:customStyle="1" w:styleId="KommentaariteemaMrk">
    <w:name w:val="Kommentaari teema Märk"/>
    <w:basedOn w:val="KommentaaritekstMrk"/>
    <w:link w:val="Kommentaariteema"/>
    <w:uiPriority w:val="99"/>
    <w:semiHidden/>
    <w:rsid w:val="00514205"/>
    <w:rPr>
      <w:b/>
      <w:bCs/>
      <w:sz w:val="20"/>
      <w:szCs w:val="20"/>
    </w:rPr>
  </w:style>
  <w:style w:type="paragraph" w:styleId="Jutumullitekst">
    <w:name w:val="Balloon Text"/>
    <w:basedOn w:val="Normaallaad"/>
    <w:link w:val="JutumullitekstMrk"/>
    <w:uiPriority w:val="99"/>
    <w:semiHidden/>
    <w:unhideWhenUsed/>
    <w:rsid w:val="0051420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4205"/>
    <w:rPr>
      <w:rFonts w:ascii="Segoe UI" w:hAnsi="Segoe UI" w:cs="Segoe UI"/>
      <w:sz w:val="18"/>
      <w:szCs w:val="18"/>
    </w:rPr>
  </w:style>
  <w:style w:type="character" w:customStyle="1" w:styleId="normaltextrun">
    <w:name w:val="normaltextrun"/>
    <w:basedOn w:val="Liguvaikefont"/>
    <w:rsid w:val="00514205"/>
  </w:style>
  <w:style w:type="character" w:customStyle="1" w:styleId="spellingerror">
    <w:name w:val="spellingerror"/>
    <w:basedOn w:val="Liguvaikefont"/>
    <w:rsid w:val="002F2099"/>
  </w:style>
  <w:style w:type="table" w:customStyle="1" w:styleId="Kontuurtabel1">
    <w:name w:val="Kontuurtabel1"/>
    <w:basedOn w:val="Normaaltabel"/>
    <w:next w:val="Kontuurtabel"/>
    <w:uiPriority w:val="39"/>
    <w:rsid w:val="0062128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1364</Words>
  <Characters>7913</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kerli hansing</cp:lastModifiedBy>
  <cp:revision>18</cp:revision>
  <dcterms:created xsi:type="dcterms:W3CDTF">2018-11-21T16:07:00Z</dcterms:created>
  <dcterms:modified xsi:type="dcterms:W3CDTF">2019-03-29T14:05:00Z</dcterms:modified>
</cp:coreProperties>
</file>